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BC591" w14:textId="51655516" w:rsidR="008823F4" w:rsidRPr="00362CA3" w:rsidRDefault="008823F4" w:rsidP="008823F4">
      <w:pPr>
        <w:pStyle w:val="a3"/>
        <w:tabs>
          <w:tab w:val="left" w:pos="1800"/>
        </w:tabs>
        <w:rPr>
          <w:rFonts w:eastAsia="宋体"/>
          <w:sz w:val="22"/>
          <w:szCs w:val="22"/>
          <w:lang w:eastAsia="zh-CN"/>
        </w:rPr>
      </w:pPr>
      <w:r w:rsidRPr="00362CA3">
        <w:rPr>
          <w:rFonts w:eastAsia="宋体"/>
          <w:b/>
          <w:bCs/>
          <w:sz w:val="22"/>
          <w:szCs w:val="22"/>
          <w:lang w:eastAsia="zh-CN"/>
        </w:rPr>
        <w:t xml:space="preserve">3GPP TSG </w:t>
      </w:r>
      <w:r w:rsidR="0031749C" w:rsidRPr="00362CA3">
        <w:rPr>
          <w:rFonts w:eastAsia="宋体"/>
          <w:b/>
          <w:bCs/>
          <w:sz w:val="22"/>
          <w:szCs w:val="22"/>
          <w:lang w:eastAsia="zh-CN"/>
        </w:rPr>
        <w:t>RAN WG1 #11</w:t>
      </w:r>
      <w:r w:rsidR="007F2FAC">
        <w:rPr>
          <w:rFonts w:eastAsia="宋体"/>
          <w:b/>
          <w:bCs/>
          <w:sz w:val="22"/>
          <w:szCs w:val="22"/>
          <w:lang w:eastAsia="zh-CN"/>
        </w:rPr>
        <w:t>4</w:t>
      </w:r>
      <w:r w:rsidR="007F2FAC">
        <w:rPr>
          <w:rFonts w:eastAsia="宋体" w:hint="eastAsia"/>
          <w:b/>
          <w:bCs/>
          <w:sz w:val="22"/>
          <w:szCs w:val="22"/>
          <w:lang w:eastAsia="zh-CN"/>
        </w:rPr>
        <w:t>bis</w:t>
      </w:r>
      <w:r w:rsidRPr="00362CA3">
        <w:rPr>
          <w:rFonts w:eastAsia="宋体"/>
          <w:sz w:val="22"/>
          <w:szCs w:val="22"/>
          <w:lang w:eastAsia="zh-CN"/>
        </w:rPr>
        <w:tab/>
      </w:r>
      <w:r w:rsidRPr="00362CA3">
        <w:rPr>
          <w:rFonts w:eastAsia="宋体"/>
          <w:sz w:val="22"/>
          <w:szCs w:val="22"/>
          <w:lang w:eastAsia="zh-CN"/>
        </w:rPr>
        <w:tab/>
      </w:r>
      <w:r w:rsidRPr="00362CA3">
        <w:rPr>
          <w:rFonts w:eastAsia="宋体"/>
          <w:sz w:val="22"/>
          <w:szCs w:val="22"/>
          <w:lang w:eastAsia="zh-CN"/>
        </w:rPr>
        <w:tab/>
      </w:r>
      <w:r w:rsidR="00E179BD" w:rsidRPr="00E179BD">
        <w:rPr>
          <w:bCs/>
        </w:rPr>
        <w:t>R1-2309595</w:t>
      </w:r>
    </w:p>
    <w:p w14:paraId="6F37219E" w14:textId="1CC44A8F" w:rsidR="008823F4" w:rsidRPr="00362CA3" w:rsidRDefault="007F2FAC" w:rsidP="008823F4">
      <w:pPr>
        <w:pStyle w:val="a3"/>
        <w:tabs>
          <w:tab w:val="left" w:pos="1800"/>
          <w:tab w:val="center" w:pos="4536"/>
        </w:tabs>
        <w:rPr>
          <w:rFonts w:eastAsia="宋体"/>
          <w:b/>
          <w:sz w:val="22"/>
          <w:szCs w:val="22"/>
          <w:lang w:val="en-US" w:eastAsia="zh-CN"/>
        </w:rPr>
      </w:pPr>
      <w:r w:rsidRPr="007F2FAC">
        <w:rPr>
          <w:rFonts w:eastAsia="Batang"/>
          <w:b/>
          <w:bCs/>
          <w:sz w:val="22"/>
          <w:szCs w:val="22"/>
        </w:rPr>
        <w:t>Xiamen, China, October 9th – October 13th, 2023</w:t>
      </w:r>
    </w:p>
    <w:p w14:paraId="3B6E5914" w14:textId="5DD7F8E6" w:rsidR="004348C4" w:rsidRPr="00362CA3" w:rsidRDefault="004348C4" w:rsidP="006D207A">
      <w:pPr>
        <w:spacing w:beforeLines="100" w:before="240" w:after="120"/>
        <w:ind w:left="1985" w:hanging="1985"/>
        <w:rPr>
          <w:bCs/>
        </w:rPr>
      </w:pPr>
      <w:r w:rsidRPr="00362CA3">
        <w:rPr>
          <w:b/>
        </w:rPr>
        <w:t>Title:</w:t>
      </w:r>
      <w:r w:rsidRPr="00362CA3">
        <w:rPr>
          <w:b/>
        </w:rPr>
        <w:tab/>
      </w:r>
      <w:r w:rsidR="00D80F52" w:rsidRPr="00362CA3">
        <w:rPr>
          <w:bCs/>
          <w:highlight w:val="yellow"/>
        </w:rPr>
        <w:t>[</w:t>
      </w:r>
      <w:r w:rsidR="00834832" w:rsidRPr="00362CA3">
        <w:rPr>
          <w:bCs/>
          <w:highlight w:val="yellow"/>
        </w:rPr>
        <w:t>Draft</w:t>
      </w:r>
      <w:r w:rsidR="00D80F52" w:rsidRPr="00362CA3">
        <w:rPr>
          <w:bCs/>
          <w:highlight w:val="yellow"/>
        </w:rPr>
        <w:t>]</w:t>
      </w:r>
      <w:r w:rsidR="00834832" w:rsidRPr="00362CA3">
        <w:rPr>
          <w:bCs/>
        </w:rPr>
        <w:t xml:space="preserve"> </w:t>
      </w:r>
      <w:r w:rsidR="007F2FAC">
        <w:rPr>
          <w:rFonts w:hint="eastAsia"/>
          <w:bCs/>
          <w:lang w:eastAsia="zh-CN"/>
        </w:rPr>
        <w:t>R</w:t>
      </w:r>
      <w:r w:rsidR="00F20D04" w:rsidRPr="00F20D04">
        <w:rPr>
          <w:bCs/>
        </w:rPr>
        <w:t xml:space="preserve">eply LS to </w:t>
      </w:r>
      <w:r w:rsidR="007F2FAC">
        <w:rPr>
          <w:rFonts w:hint="eastAsia"/>
          <w:bCs/>
          <w:lang w:eastAsia="zh-CN"/>
        </w:rPr>
        <w:t>RAN</w:t>
      </w:r>
      <w:r w:rsidR="00F20D04" w:rsidRPr="00F20D04">
        <w:rPr>
          <w:bCs/>
        </w:rPr>
        <w:t xml:space="preserve">2 on Sidelink positioning </w:t>
      </w:r>
      <w:r w:rsidR="007F2FAC">
        <w:rPr>
          <w:rFonts w:hint="eastAsia"/>
          <w:bCs/>
          <w:lang w:eastAsia="zh-CN"/>
        </w:rPr>
        <w:t>MAC</w:t>
      </w:r>
      <w:r w:rsidR="007F2FAC">
        <w:rPr>
          <w:bCs/>
        </w:rPr>
        <w:t xml:space="preserve"> </w:t>
      </w:r>
      <w:r w:rsidR="007F2FAC">
        <w:rPr>
          <w:rFonts w:hint="eastAsia"/>
          <w:bCs/>
          <w:lang w:eastAsia="zh-CN"/>
        </w:rPr>
        <w:t>agreements</w:t>
      </w:r>
    </w:p>
    <w:p w14:paraId="135C37A0" w14:textId="2257469B" w:rsidR="004348C4" w:rsidRPr="00362CA3" w:rsidRDefault="004348C4" w:rsidP="004348C4">
      <w:pPr>
        <w:spacing w:after="60"/>
        <w:ind w:left="1985" w:hanging="1985"/>
      </w:pPr>
      <w:r w:rsidRPr="00362CA3">
        <w:rPr>
          <w:b/>
        </w:rPr>
        <w:t>Response to:</w:t>
      </w:r>
      <w:r w:rsidRPr="00362CA3">
        <w:rPr>
          <w:bCs/>
        </w:rPr>
        <w:tab/>
      </w:r>
      <w:r w:rsidR="001F4FBD" w:rsidRPr="00E954F4">
        <w:t>R1-2308834(R2-2309343)</w:t>
      </w:r>
    </w:p>
    <w:p w14:paraId="53CEA30E" w14:textId="1257B3C7" w:rsidR="004348C4" w:rsidRPr="00362CA3" w:rsidRDefault="004348C4" w:rsidP="004348C4">
      <w:pPr>
        <w:spacing w:after="60"/>
        <w:ind w:left="1985" w:hanging="1985"/>
        <w:rPr>
          <w:bCs/>
        </w:rPr>
      </w:pPr>
      <w:r w:rsidRPr="00362CA3">
        <w:rPr>
          <w:b/>
        </w:rPr>
        <w:t>Release:</w:t>
      </w:r>
      <w:r w:rsidRPr="00362CA3">
        <w:rPr>
          <w:bCs/>
        </w:rPr>
        <w:tab/>
      </w:r>
      <w:r w:rsidR="003F5AE1" w:rsidRPr="003F5AE1">
        <w:rPr>
          <w:bCs/>
        </w:rPr>
        <w:t>Release 18</w:t>
      </w:r>
    </w:p>
    <w:p w14:paraId="39523730" w14:textId="1A934F0A" w:rsidR="004348C4" w:rsidRPr="00362CA3" w:rsidRDefault="004348C4" w:rsidP="004348C4">
      <w:pPr>
        <w:spacing w:after="60"/>
        <w:ind w:left="1985" w:hanging="1985"/>
        <w:rPr>
          <w:bCs/>
        </w:rPr>
      </w:pPr>
      <w:r w:rsidRPr="00362CA3">
        <w:rPr>
          <w:b/>
        </w:rPr>
        <w:t>Work Item:</w:t>
      </w:r>
      <w:r w:rsidRPr="00362CA3">
        <w:rPr>
          <w:bCs/>
        </w:rPr>
        <w:tab/>
      </w:r>
      <w:r w:rsidR="00B7057A" w:rsidRPr="00B7057A">
        <w:rPr>
          <w:szCs w:val="21"/>
          <w:lang w:eastAsia="ja-JP"/>
        </w:rPr>
        <w:t>NR_pos_enh2</w:t>
      </w:r>
    </w:p>
    <w:p w14:paraId="27CDA79B" w14:textId="68DA80DA" w:rsidR="004348C4" w:rsidRPr="00362CA3" w:rsidRDefault="004348C4" w:rsidP="0069208B">
      <w:pPr>
        <w:spacing w:beforeLines="100" w:before="240" w:after="60"/>
        <w:ind w:left="1985" w:hanging="1985"/>
        <w:rPr>
          <w:bCs/>
        </w:rPr>
      </w:pPr>
      <w:r w:rsidRPr="00362CA3">
        <w:rPr>
          <w:b/>
        </w:rPr>
        <w:t>Source:</w:t>
      </w:r>
      <w:r w:rsidRPr="00362CA3">
        <w:rPr>
          <w:bCs/>
        </w:rPr>
        <w:tab/>
      </w:r>
      <w:r w:rsidR="00834832" w:rsidRPr="00362CA3">
        <w:rPr>
          <w:bCs/>
        </w:rPr>
        <w:t>OPPO</w:t>
      </w:r>
      <w:r w:rsidR="00D80F52" w:rsidRPr="00362CA3">
        <w:rPr>
          <w:bCs/>
        </w:rPr>
        <w:t xml:space="preserve"> </w:t>
      </w:r>
      <w:r w:rsidR="00D80F52" w:rsidRPr="00362CA3">
        <w:rPr>
          <w:bCs/>
          <w:highlight w:val="yellow"/>
        </w:rPr>
        <w:t>[to be RAN1]</w:t>
      </w:r>
    </w:p>
    <w:p w14:paraId="17A3A91F" w14:textId="20EB3DBB" w:rsidR="00463675" w:rsidRPr="00362CA3" w:rsidRDefault="00463675">
      <w:pPr>
        <w:spacing w:after="60"/>
        <w:ind w:left="1985" w:hanging="1985"/>
        <w:rPr>
          <w:bCs/>
        </w:rPr>
      </w:pPr>
      <w:r w:rsidRPr="00362CA3">
        <w:rPr>
          <w:b/>
        </w:rPr>
        <w:t>To:</w:t>
      </w:r>
      <w:r w:rsidRPr="00362CA3">
        <w:rPr>
          <w:bCs/>
        </w:rPr>
        <w:tab/>
      </w:r>
      <w:r w:rsidR="00B7057A">
        <w:rPr>
          <w:rFonts w:hint="eastAsia"/>
          <w:bCs/>
          <w:lang w:eastAsia="zh-CN"/>
        </w:rPr>
        <w:t>RAN</w:t>
      </w:r>
      <w:r w:rsidR="003F5AE1">
        <w:rPr>
          <w:bCs/>
        </w:rPr>
        <w:t>2</w:t>
      </w:r>
    </w:p>
    <w:p w14:paraId="7C9BCC7F" w14:textId="3CAD697F" w:rsidR="00463675" w:rsidRPr="00362CA3" w:rsidRDefault="00463675">
      <w:pPr>
        <w:spacing w:after="60"/>
        <w:ind w:left="1985" w:hanging="1985"/>
        <w:rPr>
          <w:bCs/>
        </w:rPr>
      </w:pPr>
      <w:r w:rsidRPr="00362CA3">
        <w:rPr>
          <w:b/>
        </w:rPr>
        <w:t>Cc:</w:t>
      </w:r>
      <w:r w:rsidRPr="00362CA3">
        <w:rPr>
          <w:bCs/>
        </w:rPr>
        <w:tab/>
      </w:r>
      <w:r w:rsidR="00B7057A">
        <w:rPr>
          <w:rFonts w:hint="eastAsia"/>
          <w:bCs/>
          <w:lang w:eastAsia="zh-CN"/>
        </w:rPr>
        <w:t>SA</w:t>
      </w:r>
      <w:r w:rsidR="003F5AE1" w:rsidRPr="00362CA3">
        <w:rPr>
          <w:bCs/>
        </w:rPr>
        <w:t>2</w:t>
      </w:r>
    </w:p>
    <w:p w14:paraId="44638BCE" w14:textId="77777777" w:rsidR="00463675" w:rsidRPr="00362CA3" w:rsidRDefault="00463675" w:rsidP="0069208B">
      <w:pPr>
        <w:tabs>
          <w:tab w:val="left" w:pos="2268"/>
        </w:tabs>
        <w:spacing w:beforeLines="100" w:before="240"/>
        <w:rPr>
          <w:bCs/>
        </w:rPr>
      </w:pPr>
      <w:r w:rsidRPr="00362CA3">
        <w:rPr>
          <w:b/>
        </w:rPr>
        <w:t>Contact Person:</w:t>
      </w:r>
      <w:r w:rsidRPr="00362CA3">
        <w:rPr>
          <w:bCs/>
        </w:rPr>
        <w:tab/>
      </w:r>
    </w:p>
    <w:p w14:paraId="39F7301C" w14:textId="0838C5BA" w:rsidR="00463675" w:rsidRPr="00362CA3" w:rsidRDefault="00463675" w:rsidP="00494201">
      <w:pPr>
        <w:pStyle w:val="4"/>
        <w:keepNext w:val="0"/>
        <w:widowControl w:val="0"/>
        <w:tabs>
          <w:tab w:val="left" w:pos="2268"/>
        </w:tabs>
        <w:ind w:left="567"/>
        <w:rPr>
          <w:rFonts w:ascii="Times New Roman" w:hAnsi="Times New Roman"/>
          <w:b w:val="0"/>
          <w:bCs/>
        </w:rPr>
      </w:pPr>
      <w:r w:rsidRPr="00362CA3">
        <w:rPr>
          <w:rFonts w:ascii="Times New Roman" w:hAnsi="Times New Roman"/>
        </w:rPr>
        <w:t>Name:</w:t>
      </w:r>
      <w:r w:rsidRPr="00362CA3">
        <w:rPr>
          <w:rFonts w:ascii="Times New Roman" w:hAnsi="Times New Roman"/>
          <w:b w:val="0"/>
          <w:bCs/>
        </w:rPr>
        <w:tab/>
      </w:r>
      <w:r w:rsidR="000E6FA8">
        <w:rPr>
          <w:rFonts w:hint="eastAsia"/>
          <w:bCs/>
          <w:lang w:eastAsia="zh-CN"/>
        </w:rPr>
        <w:t>Shi</w:t>
      </w:r>
      <w:r w:rsidR="000E6FA8">
        <w:rPr>
          <w:bCs/>
        </w:rPr>
        <w:t>chang Zhang</w:t>
      </w:r>
    </w:p>
    <w:p w14:paraId="5AFD7471" w14:textId="77777777" w:rsidR="00463675" w:rsidRPr="00362CA3" w:rsidRDefault="00463675" w:rsidP="00612EBA">
      <w:pPr>
        <w:widowControl w:val="0"/>
        <w:tabs>
          <w:tab w:val="left" w:pos="2268"/>
          <w:tab w:val="left" w:pos="2694"/>
        </w:tabs>
        <w:ind w:left="567"/>
        <w:rPr>
          <w:bCs/>
        </w:rPr>
      </w:pPr>
      <w:r w:rsidRPr="00362CA3">
        <w:rPr>
          <w:b/>
        </w:rPr>
        <w:t>Tel. Number:</w:t>
      </w:r>
      <w:r w:rsidRPr="00362CA3">
        <w:rPr>
          <w:bCs/>
        </w:rPr>
        <w:tab/>
      </w:r>
    </w:p>
    <w:p w14:paraId="4868FDD3" w14:textId="0D9C1DD8" w:rsidR="00463675" w:rsidRPr="00362CA3" w:rsidRDefault="00463675" w:rsidP="00612EBA">
      <w:pPr>
        <w:pStyle w:val="7"/>
        <w:keepNext w:val="0"/>
        <w:widowControl w:val="0"/>
        <w:tabs>
          <w:tab w:val="left" w:pos="2268"/>
        </w:tabs>
        <w:ind w:left="567"/>
        <w:rPr>
          <w:rFonts w:ascii="Times New Roman" w:hAnsi="Times New Roman"/>
          <w:b w:val="0"/>
          <w:bCs/>
          <w:color w:val="auto"/>
        </w:rPr>
      </w:pPr>
      <w:r w:rsidRPr="00362CA3">
        <w:rPr>
          <w:rFonts w:ascii="Times New Roman" w:hAnsi="Times New Roman"/>
        </w:rPr>
        <w:t>E-mail Address:</w:t>
      </w:r>
      <w:r w:rsidRPr="00362CA3">
        <w:rPr>
          <w:rFonts w:ascii="Times New Roman" w:hAnsi="Times New Roman"/>
          <w:b w:val="0"/>
          <w:bCs/>
        </w:rPr>
        <w:tab/>
      </w:r>
      <w:r w:rsidR="000E6FA8" w:rsidRPr="00EB059F">
        <w:rPr>
          <w:rFonts w:ascii="Times New Roman" w:hAnsi="Times New Roman"/>
          <w:b w:val="0"/>
          <w:bCs/>
        </w:rPr>
        <w:t>shichangzhang@oppo.com</w:t>
      </w:r>
    </w:p>
    <w:p w14:paraId="33605B2E" w14:textId="77777777" w:rsidR="00923E7C" w:rsidRPr="00362CA3" w:rsidRDefault="00923E7C" w:rsidP="0069208B">
      <w:pPr>
        <w:tabs>
          <w:tab w:val="left" w:pos="2268"/>
        </w:tabs>
        <w:spacing w:beforeLines="100" w:before="240"/>
        <w:rPr>
          <w:bCs/>
        </w:rPr>
      </w:pPr>
      <w:r w:rsidRPr="00362CA3">
        <w:rPr>
          <w:b/>
        </w:rPr>
        <w:t xml:space="preserve">Send any </w:t>
      </w:r>
      <w:proofErr w:type="gramStart"/>
      <w:r w:rsidRPr="00362CA3">
        <w:rPr>
          <w:b/>
        </w:rPr>
        <w:t>reply</w:t>
      </w:r>
      <w:proofErr w:type="gramEnd"/>
      <w:r w:rsidRPr="00362CA3">
        <w:rPr>
          <w:b/>
        </w:rPr>
        <w:t xml:space="preserve"> LS to:</w:t>
      </w:r>
      <w:r w:rsidRPr="00362CA3">
        <w:rPr>
          <w:b/>
        </w:rPr>
        <w:tab/>
        <w:t xml:space="preserve">3GPP Liaisons Coordinator, </w:t>
      </w:r>
      <w:hyperlink r:id="rId10" w:history="1">
        <w:r w:rsidRPr="00362CA3">
          <w:rPr>
            <w:rStyle w:val="ae"/>
            <w:b/>
          </w:rPr>
          <w:t>mailto:3GPPLiaison@etsi.org</w:t>
        </w:r>
      </w:hyperlink>
      <w:r w:rsidRPr="00362CA3">
        <w:rPr>
          <w:b/>
        </w:rPr>
        <w:t xml:space="preserve"> </w:t>
      </w:r>
      <w:r w:rsidRPr="00362CA3">
        <w:rPr>
          <w:bCs/>
        </w:rPr>
        <w:tab/>
      </w:r>
    </w:p>
    <w:p w14:paraId="3DCE721A" w14:textId="1B094A7A" w:rsidR="00463675" w:rsidRPr="00362CA3" w:rsidRDefault="00463675" w:rsidP="0069208B">
      <w:pPr>
        <w:spacing w:beforeLines="100" w:before="240" w:after="60"/>
        <w:ind w:left="1985" w:hanging="1985"/>
        <w:rPr>
          <w:bCs/>
        </w:rPr>
      </w:pPr>
      <w:r w:rsidRPr="00362CA3">
        <w:rPr>
          <w:b/>
        </w:rPr>
        <w:t>Attachments:</w:t>
      </w:r>
      <w:r w:rsidR="00EE413A" w:rsidRPr="00362CA3">
        <w:rPr>
          <w:b/>
        </w:rPr>
        <w:t xml:space="preserve"> </w:t>
      </w:r>
      <w:r w:rsidR="00EE413A" w:rsidRPr="00362CA3">
        <w:rPr>
          <w:bCs/>
        </w:rPr>
        <w:t>None</w:t>
      </w:r>
    </w:p>
    <w:p w14:paraId="33FC2ED5" w14:textId="77777777" w:rsidR="00463675" w:rsidRPr="00362CA3" w:rsidRDefault="00463675">
      <w:pPr>
        <w:pBdr>
          <w:bottom w:val="single" w:sz="4" w:space="1" w:color="auto"/>
        </w:pBdr>
      </w:pPr>
    </w:p>
    <w:p w14:paraId="6C1D7819" w14:textId="77777777" w:rsidR="00463675" w:rsidRPr="00362CA3" w:rsidRDefault="00463675" w:rsidP="0069208B">
      <w:pPr>
        <w:spacing w:beforeLines="100" w:before="240" w:after="120"/>
        <w:rPr>
          <w:b/>
        </w:rPr>
      </w:pPr>
      <w:r w:rsidRPr="00362CA3">
        <w:rPr>
          <w:b/>
        </w:rPr>
        <w:t>1. Overall Description:</w:t>
      </w:r>
    </w:p>
    <w:p w14:paraId="665BCE1A" w14:textId="1C827ABA" w:rsidR="00646712" w:rsidRPr="0087648B" w:rsidRDefault="000A34D2" w:rsidP="005E412F">
      <w:pPr>
        <w:spacing w:after="240" w:line="276" w:lineRule="auto"/>
        <w:rPr>
          <w:rFonts w:eastAsiaTheme="minorEastAsia"/>
          <w:lang w:eastAsia="zh-CN"/>
        </w:rPr>
      </w:pPr>
      <w:r w:rsidRPr="0087648B">
        <w:rPr>
          <w:rFonts w:eastAsiaTheme="minorEastAsia"/>
          <w:lang w:eastAsia="zh-CN"/>
        </w:rPr>
        <w:t>RAN1 thank</w:t>
      </w:r>
      <w:r w:rsidR="00C80D2E" w:rsidRPr="0087648B">
        <w:rPr>
          <w:rFonts w:eastAsiaTheme="minorEastAsia"/>
          <w:lang w:eastAsia="zh-CN"/>
        </w:rPr>
        <w:t>s</w:t>
      </w:r>
      <w:r w:rsidRPr="0087648B">
        <w:rPr>
          <w:rFonts w:eastAsiaTheme="minorEastAsia"/>
          <w:lang w:eastAsia="zh-CN"/>
        </w:rPr>
        <w:t xml:space="preserve"> </w:t>
      </w:r>
      <w:r w:rsidR="001F4FBD">
        <w:rPr>
          <w:rFonts w:eastAsiaTheme="minorEastAsia"/>
          <w:lang w:eastAsia="zh-CN"/>
        </w:rPr>
        <w:t>RAN</w:t>
      </w:r>
      <w:r w:rsidR="00F510EF" w:rsidRPr="0087648B">
        <w:rPr>
          <w:rFonts w:eastAsiaTheme="minorEastAsia"/>
          <w:lang w:eastAsia="zh-CN"/>
        </w:rPr>
        <w:t>2</w:t>
      </w:r>
      <w:r w:rsidR="00C317A0" w:rsidRPr="0087648B">
        <w:rPr>
          <w:rFonts w:eastAsiaTheme="minorEastAsia"/>
          <w:lang w:eastAsia="zh-CN"/>
        </w:rPr>
        <w:t xml:space="preserve">’s LS </w:t>
      </w:r>
      <w:r w:rsidR="00441D13" w:rsidRPr="0087648B">
        <w:rPr>
          <w:rFonts w:eastAsiaTheme="minorEastAsia"/>
          <w:lang w:eastAsia="zh-CN"/>
        </w:rPr>
        <w:t xml:space="preserve">in </w:t>
      </w:r>
      <w:r w:rsidR="001F4FBD" w:rsidRPr="00E954F4">
        <w:t>R1-2308834(R2-2309343)</w:t>
      </w:r>
      <w:r w:rsidR="005C4664" w:rsidRPr="0087648B">
        <w:t xml:space="preserve"> </w:t>
      </w:r>
      <w:r w:rsidR="00C317A0" w:rsidRPr="0087648B">
        <w:rPr>
          <w:rFonts w:eastAsiaTheme="minorEastAsia"/>
          <w:lang w:eastAsia="zh-CN"/>
        </w:rPr>
        <w:t xml:space="preserve">and would like to </w:t>
      </w:r>
      <w:r w:rsidR="00441D13" w:rsidRPr="0087648B">
        <w:rPr>
          <w:rFonts w:eastAsiaTheme="minorEastAsia"/>
          <w:lang w:eastAsia="zh-CN"/>
        </w:rPr>
        <w:t>provide</w:t>
      </w:r>
      <w:r w:rsidR="00C317A0" w:rsidRPr="0087648B">
        <w:rPr>
          <w:rFonts w:eastAsiaTheme="minorEastAsia"/>
          <w:lang w:eastAsia="zh-CN"/>
        </w:rPr>
        <w:t xml:space="preserve"> our </w:t>
      </w:r>
      <w:r w:rsidR="00D80F52" w:rsidRPr="0087648B">
        <w:rPr>
          <w:rFonts w:eastAsiaTheme="minorEastAsia"/>
          <w:lang w:eastAsia="zh-CN"/>
        </w:rPr>
        <w:t>response</w:t>
      </w:r>
      <w:r w:rsidR="00C317A0" w:rsidRPr="0087648B">
        <w:rPr>
          <w:rFonts w:eastAsiaTheme="minorEastAsia"/>
          <w:lang w:eastAsia="zh-CN"/>
        </w:rPr>
        <w:t xml:space="preserve"> to the following </w:t>
      </w:r>
      <w:r w:rsidR="00646712" w:rsidRPr="0087648B">
        <w:rPr>
          <w:rFonts w:eastAsiaTheme="minorEastAsia"/>
          <w:lang w:eastAsia="zh-CN"/>
        </w:rPr>
        <w:t>question</w:t>
      </w:r>
      <w:r w:rsidR="001F4FBD">
        <w:rPr>
          <w:rFonts w:eastAsiaTheme="minorEastAsia"/>
          <w:lang w:eastAsia="zh-CN"/>
        </w:rPr>
        <w:t>s</w:t>
      </w:r>
      <w:r w:rsidR="00646712" w:rsidRPr="0087648B">
        <w:rPr>
          <w:rFonts w:eastAsiaTheme="minorEastAsia"/>
          <w:lang w:eastAsia="zh-CN"/>
        </w:rPr>
        <w:t xml:space="preserve"> asked by </w:t>
      </w:r>
      <w:r w:rsidR="001F4FBD">
        <w:rPr>
          <w:rFonts w:eastAsiaTheme="minorEastAsia"/>
          <w:lang w:eastAsia="zh-CN"/>
        </w:rPr>
        <w:t>RAN</w:t>
      </w:r>
      <w:r w:rsidR="00F510EF" w:rsidRPr="0087648B">
        <w:rPr>
          <w:rFonts w:eastAsiaTheme="minorEastAsia"/>
          <w:lang w:eastAsia="zh-CN"/>
        </w:rPr>
        <w:t>2</w:t>
      </w:r>
      <w:r w:rsidR="00C317A0" w:rsidRPr="0087648B">
        <w:rPr>
          <w:rFonts w:eastAsiaTheme="minorEastAsia"/>
          <w:lang w:eastAsia="zh-CN"/>
        </w:rPr>
        <w:t>.</w:t>
      </w:r>
    </w:p>
    <w:tbl>
      <w:tblPr>
        <w:tblStyle w:val="af4"/>
        <w:tblW w:w="0" w:type="auto"/>
        <w:tblLook w:val="04A0" w:firstRow="1" w:lastRow="0" w:firstColumn="1" w:lastColumn="0" w:noHBand="0" w:noVBand="1"/>
      </w:tblPr>
      <w:tblGrid>
        <w:gridCol w:w="9855"/>
      </w:tblGrid>
      <w:tr w:rsidR="00A24477" w:rsidRPr="0087648B" w14:paraId="4490EB0F" w14:textId="77777777" w:rsidTr="00A24477">
        <w:tc>
          <w:tcPr>
            <w:tcW w:w="9855" w:type="dxa"/>
          </w:tcPr>
          <w:p w14:paraId="004B0A0F" w14:textId="77777777" w:rsidR="001F4FBD" w:rsidRPr="00E954F4" w:rsidRDefault="001F4FBD" w:rsidP="001F4FBD">
            <w:pPr>
              <w:spacing w:afterLines="50" w:after="120"/>
              <w:ind w:left="1985" w:hanging="1985"/>
              <w:rPr>
                <w:rFonts w:eastAsia="宋体"/>
                <w:b/>
                <w:sz w:val="22"/>
                <w:szCs w:val="22"/>
              </w:rPr>
            </w:pPr>
            <w:bookmarkStart w:id="0" w:name="_Hlk146544812"/>
            <w:r w:rsidRPr="00E954F4">
              <w:rPr>
                <w:rFonts w:eastAsia="宋体"/>
                <w:b/>
                <w:sz w:val="22"/>
                <w:szCs w:val="22"/>
              </w:rPr>
              <w:t xml:space="preserve">To </w:t>
            </w:r>
            <w:r w:rsidRPr="00E954F4">
              <w:rPr>
                <w:rFonts w:eastAsia="宋体"/>
                <w:b/>
                <w:sz w:val="22"/>
                <w:szCs w:val="22"/>
                <w:lang w:eastAsia="zh-CN"/>
              </w:rPr>
              <w:t xml:space="preserve">RAN1/SA2: </w:t>
            </w:r>
          </w:p>
          <w:p w14:paraId="7A8E6A4C" w14:textId="1C7A8ED8" w:rsidR="00A24477" w:rsidRPr="001F4FBD" w:rsidRDefault="001F4FBD" w:rsidP="001F4FBD">
            <w:pPr>
              <w:spacing w:afterLines="50" w:after="120"/>
              <w:ind w:left="993" w:hanging="993"/>
              <w:jc w:val="both"/>
              <w:rPr>
                <w:rFonts w:eastAsia="宋体"/>
                <w:lang w:eastAsia="zh-CN"/>
              </w:rPr>
            </w:pPr>
            <w:r w:rsidRPr="00E954F4">
              <w:rPr>
                <w:rFonts w:eastAsia="宋体"/>
                <w:b/>
                <w:sz w:val="22"/>
                <w:szCs w:val="22"/>
              </w:rPr>
              <w:t xml:space="preserve">ACTION: </w:t>
            </w:r>
            <w:r w:rsidRPr="00E954F4">
              <w:rPr>
                <w:rFonts w:eastAsia="宋体"/>
                <w:sz w:val="22"/>
                <w:szCs w:val="22"/>
              </w:rPr>
              <w:tab/>
              <w:t>RAN</w:t>
            </w:r>
            <w:r w:rsidRPr="00E954F4">
              <w:rPr>
                <w:rFonts w:eastAsia="宋体"/>
                <w:sz w:val="22"/>
                <w:szCs w:val="22"/>
                <w:lang w:eastAsia="zh-CN"/>
              </w:rPr>
              <w:t>2</w:t>
            </w:r>
            <w:r w:rsidRPr="00E954F4">
              <w:rPr>
                <w:rFonts w:eastAsia="宋体"/>
                <w:sz w:val="22"/>
                <w:szCs w:val="22"/>
              </w:rPr>
              <w:t xml:space="preserve"> </w:t>
            </w:r>
            <w:r w:rsidRPr="00E954F4">
              <w:rPr>
                <w:rFonts w:eastAsia="宋体"/>
                <w:sz w:val="22"/>
                <w:szCs w:val="22"/>
                <w:lang w:eastAsia="zh-CN"/>
              </w:rPr>
              <w:t xml:space="preserve">respectfully </w:t>
            </w:r>
            <w:r w:rsidRPr="00E954F4">
              <w:rPr>
                <w:rFonts w:eastAsia="宋体"/>
                <w:sz w:val="22"/>
                <w:szCs w:val="22"/>
              </w:rPr>
              <w:t>asks RAN</w:t>
            </w:r>
            <w:r w:rsidRPr="00E954F4">
              <w:rPr>
                <w:rFonts w:eastAsia="宋体"/>
                <w:sz w:val="22"/>
                <w:szCs w:val="22"/>
                <w:lang w:eastAsia="zh-CN"/>
              </w:rPr>
              <w:t>1/SA2 to take the agreements in SL-PRS priority in the future work and provide feedbacks on relevant agreements</w:t>
            </w:r>
          </w:p>
        </w:tc>
      </w:tr>
    </w:tbl>
    <w:bookmarkEnd w:id="0"/>
    <w:p w14:paraId="49A9E3D2" w14:textId="201D21E9" w:rsidR="001F4FBD" w:rsidRPr="001F4FBD" w:rsidRDefault="001F4FBD" w:rsidP="001F4FBD">
      <w:pPr>
        <w:spacing w:beforeLines="100" w:before="240" w:after="120"/>
        <w:rPr>
          <w:rFonts w:eastAsia="Malgun Gothic"/>
          <w:b/>
          <w:bCs/>
          <w:i/>
          <w:iCs/>
          <w:color w:val="0070C0"/>
          <w:lang w:eastAsia="ko-KR"/>
        </w:rPr>
      </w:pPr>
      <w:r>
        <w:rPr>
          <w:rFonts w:eastAsia="Malgun Gothic"/>
          <w:b/>
          <w:bCs/>
          <w:i/>
          <w:iCs/>
          <w:color w:val="0070C0"/>
          <w:lang w:eastAsia="ko-KR"/>
        </w:rPr>
        <w:t>RAN1 response</w:t>
      </w:r>
      <w:r w:rsidRPr="001F4FBD">
        <w:rPr>
          <w:rFonts w:eastAsia="Malgun Gothic"/>
          <w:b/>
          <w:bCs/>
          <w:i/>
          <w:iCs/>
          <w:color w:val="0070C0"/>
          <w:lang w:eastAsia="ko-KR"/>
        </w:rPr>
        <w:t>:</w:t>
      </w:r>
    </w:p>
    <w:p w14:paraId="1595BA85" w14:textId="5D67C663" w:rsidR="001F4FBD" w:rsidRPr="001F4FBD" w:rsidRDefault="001F4FBD" w:rsidP="001F4FBD">
      <w:pPr>
        <w:numPr>
          <w:ilvl w:val="0"/>
          <w:numId w:val="21"/>
        </w:numPr>
        <w:spacing w:after="120"/>
        <w:rPr>
          <w:rFonts w:eastAsia="Malgun Gothic"/>
          <w:b/>
          <w:bCs/>
          <w:i/>
          <w:color w:val="0070C0"/>
          <w:lang w:eastAsia="ko-KR"/>
        </w:rPr>
      </w:pPr>
      <w:r w:rsidRPr="001F4FBD">
        <w:rPr>
          <w:rFonts w:eastAsia="Malgun Gothic"/>
          <w:b/>
          <w:bCs/>
          <w:i/>
          <w:iCs/>
          <w:color w:val="0070C0"/>
          <w:lang w:eastAsia="ko-KR"/>
        </w:rPr>
        <w:t>Regarding the agreements on CBR measurement achieved in RAN2, RAN1 would like to kindly remind RAN2 that no congestion control specifically for SL PRS transmission in shared resource pool will be introduced in Rel-18.</w:t>
      </w:r>
    </w:p>
    <w:p w14:paraId="3B37EBA8" w14:textId="77777777" w:rsidR="001F4FBD" w:rsidRDefault="001F4FBD" w:rsidP="001F4FBD">
      <w:pPr>
        <w:spacing w:after="120"/>
        <w:rPr>
          <w:rFonts w:eastAsia="Malgun Gothic"/>
          <w:b/>
          <w:bCs/>
          <w:i/>
          <w:iCs/>
          <w:color w:val="0070C0"/>
          <w:lang w:eastAsia="ko-KR"/>
        </w:rPr>
      </w:pPr>
    </w:p>
    <w:tbl>
      <w:tblPr>
        <w:tblStyle w:val="af4"/>
        <w:tblW w:w="0" w:type="auto"/>
        <w:tblLook w:val="04A0" w:firstRow="1" w:lastRow="0" w:firstColumn="1" w:lastColumn="0" w:noHBand="0" w:noVBand="1"/>
      </w:tblPr>
      <w:tblGrid>
        <w:gridCol w:w="9855"/>
      </w:tblGrid>
      <w:tr w:rsidR="001F4FBD" w14:paraId="50CF2C11" w14:textId="77777777" w:rsidTr="001F4FBD">
        <w:tc>
          <w:tcPr>
            <w:tcW w:w="9855" w:type="dxa"/>
          </w:tcPr>
          <w:p w14:paraId="3F1945F5" w14:textId="77777777" w:rsidR="001F4FBD" w:rsidRPr="00E954F4" w:rsidRDefault="001F4FBD" w:rsidP="00587DE8">
            <w:pPr>
              <w:spacing w:afterLines="50" w:after="120"/>
              <w:ind w:left="1985" w:hanging="1985"/>
              <w:rPr>
                <w:rFonts w:eastAsia="宋体"/>
                <w:b/>
                <w:sz w:val="22"/>
                <w:szCs w:val="22"/>
                <w:lang w:eastAsia="zh-CN"/>
              </w:rPr>
            </w:pPr>
            <w:r w:rsidRPr="00E954F4">
              <w:rPr>
                <w:rFonts w:eastAsia="宋体"/>
                <w:b/>
                <w:sz w:val="22"/>
                <w:szCs w:val="22"/>
                <w:lang w:eastAsia="zh-CN"/>
              </w:rPr>
              <w:t>To RAN1:</w:t>
            </w:r>
          </w:p>
          <w:p w14:paraId="479D92C8" w14:textId="77777777" w:rsidR="001F4FBD" w:rsidRPr="00E954F4" w:rsidRDefault="001F4FBD" w:rsidP="00587DE8">
            <w:pPr>
              <w:spacing w:afterLines="50" w:after="120"/>
              <w:ind w:left="993" w:hanging="993"/>
              <w:jc w:val="both"/>
              <w:rPr>
                <w:rFonts w:eastAsia="宋体"/>
                <w:sz w:val="22"/>
                <w:szCs w:val="22"/>
              </w:rPr>
            </w:pPr>
            <w:r w:rsidRPr="00E954F4">
              <w:rPr>
                <w:rFonts w:eastAsia="宋体"/>
                <w:b/>
                <w:sz w:val="22"/>
                <w:szCs w:val="22"/>
              </w:rPr>
              <w:t xml:space="preserve">ACTION: </w:t>
            </w:r>
            <w:r w:rsidRPr="00E954F4">
              <w:rPr>
                <w:rFonts w:eastAsia="宋体"/>
                <w:b/>
                <w:sz w:val="22"/>
                <w:szCs w:val="22"/>
              </w:rPr>
              <w:tab/>
            </w:r>
            <w:r w:rsidRPr="00E954F4">
              <w:rPr>
                <w:rFonts w:eastAsia="宋体"/>
                <w:sz w:val="22"/>
                <w:szCs w:val="22"/>
              </w:rPr>
              <w:t xml:space="preserve">RAN2 would like to ask RAN1 whether the following cases are possible </w:t>
            </w:r>
          </w:p>
          <w:p w14:paraId="0314E724" w14:textId="77777777" w:rsidR="001F4FBD" w:rsidRPr="00E954F4" w:rsidRDefault="001F4FBD" w:rsidP="001F4FBD">
            <w:pPr>
              <w:numPr>
                <w:ilvl w:val="0"/>
                <w:numId w:val="22"/>
              </w:numPr>
              <w:spacing w:afterLines="50" w:after="120"/>
              <w:jc w:val="both"/>
              <w:rPr>
                <w:rFonts w:eastAsia="宋体"/>
                <w:sz w:val="22"/>
                <w:szCs w:val="22"/>
              </w:rPr>
            </w:pPr>
            <w:r w:rsidRPr="00E954F4">
              <w:rPr>
                <w:rFonts w:eastAsia="宋体"/>
                <w:sz w:val="22"/>
                <w:szCs w:val="22"/>
              </w:rPr>
              <w:t xml:space="preserve">Higher layer provides the SL-PRS priority when SL-PRS is triggered by peer UE’s lower layer’s </w:t>
            </w:r>
            <w:proofErr w:type="gramStart"/>
            <w:r w:rsidRPr="00E954F4">
              <w:rPr>
                <w:rFonts w:eastAsia="宋体"/>
                <w:sz w:val="22"/>
                <w:szCs w:val="22"/>
              </w:rPr>
              <w:t>signalling</w:t>
            </w:r>
            <w:proofErr w:type="gramEnd"/>
          </w:p>
          <w:p w14:paraId="53F3F372" w14:textId="77777777" w:rsidR="001F4FBD" w:rsidRPr="00E954F4" w:rsidRDefault="001F4FBD" w:rsidP="001F4FBD">
            <w:pPr>
              <w:numPr>
                <w:ilvl w:val="0"/>
                <w:numId w:val="22"/>
              </w:numPr>
              <w:spacing w:afterLines="50" w:after="120"/>
              <w:jc w:val="both"/>
              <w:rPr>
                <w:rFonts w:cs="Arial"/>
                <w:lang w:eastAsia="zh-CN"/>
              </w:rPr>
            </w:pPr>
            <w:r w:rsidRPr="00E954F4">
              <w:rPr>
                <w:rFonts w:eastAsia="宋体"/>
                <w:sz w:val="22"/>
                <w:szCs w:val="22"/>
                <w:lang w:eastAsia="zh-CN"/>
              </w:rPr>
              <w:t>Lower layer signalling provides the SL-PRS priority when SL-PRS is triggered by peer UE’s lower layer signalling</w:t>
            </w:r>
          </w:p>
        </w:tc>
      </w:tr>
    </w:tbl>
    <w:p w14:paraId="55248507" w14:textId="77777777" w:rsidR="001F4FBD" w:rsidRDefault="001F4FBD" w:rsidP="001F4FBD">
      <w:pPr>
        <w:spacing w:after="120"/>
        <w:rPr>
          <w:rFonts w:eastAsia="Malgun Gothic"/>
          <w:b/>
          <w:bCs/>
          <w:i/>
          <w:iCs/>
          <w:color w:val="0070C0"/>
          <w:lang w:eastAsia="ko-KR"/>
        </w:rPr>
      </w:pPr>
    </w:p>
    <w:p w14:paraId="0561F5C1" w14:textId="045C0B47" w:rsidR="001F4FBD" w:rsidRPr="001F4FBD" w:rsidRDefault="001F4FBD" w:rsidP="001F4FBD">
      <w:pPr>
        <w:spacing w:after="120"/>
        <w:rPr>
          <w:rFonts w:eastAsia="Malgun Gothic"/>
          <w:b/>
          <w:bCs/>
          <w:i/>
          <w:iCs/>
          <w:color w:val="0070C0"/>
          <w:lang w:eastAsia="ko-KR"/>
        </w:rPr>
      </w:pPr>
      <w:r>
        <w:rPr>
          <w:rFonts w:eastAsia="Malgun Gothic"/>
          <w:b/>
          <w:bCs/>
          <w:i/>
          <w:iCs/>
          <w:color w:val="0070C0"/>
          <w:lang w:eastAsia="ko-KR"/>
        </w:rPr>
        <w:t>RAN1 response</w:t>
      </w:r>
      <w:r w:rsidRPr="001F4FBD">
        <w:rPr>
          <w:rFonts w:eastAsia="Malgun Gothic"/>
          <w:b/>
          <w:bCs/>
          <w:i/>
          <w:iCs/>
          <w:color w:val="0070C0"/>
          <w:lang w:eastAsia="ko-KR"/>
        </w:rPr>
        <w:t>:</w:t>
      </w:r>
    </w:p>
    <w:p w14:paraId="0E9017DA" w14:textId="0DBE1483" w:rsidR="00F14E67" w:rsidRPr="00F14E67" w:rsidRDefault="00F14E67" w:rsidP="00F14E67">
      <w:pPr>
        <w:numPr>
          <w:ilvl w:val="0"/>
          <w:numId w:val="21"/>
        </w:numPr>
        <w:spacing w:after="120"/>
        <w:rPr>
          <w:rFonts w:eastAsia="Malgun Gothic"/>
          <w:b/>
          <w:bCs/>
          <w:i/>
          <w:iCs/>
          <w:color w:val="0070C0"/>
          <w:lang w:eastAsia="ko-KR"/>
        </w:rPr>
      </w:pPr>
      <w:r w:rsidRPr="00F14E67">
        <w:rPr>
          <w:rFonts w:eastAsia="Malgun Gothic" w:hint="eastAsia"/>
          <w:b/>
          <w:bCs/>
          <w:i/>
          <w:iCs/>
          <w:color w:val="0070C0"/>
          <w:lang w:eastAsia="ko-KR"/>
        </w:rPr>
        <w:t>W</w:t>
      </w:r>
      <w:r w:rsidRPr="00F14E67">
        <w:rPr>
          <w:rFonts w:eastAsia="Malgun Gothic"/>
          <w:b/>
          <w:bCs/>
          <w:i/>
          <w:iCs/>
          <w:color w:val="0070C0"/>
          <w:lang w:eastAsia="ko-KR"/>
        </w:rPr>
        <w:t>hen SL-PRS is triggered by peer UE’s lower- layer signalling, higher layer should provide the SL-PRS priority, it is up to RAN2 to decide whether the provided priority is same as that indicated in the lower-layer signalling or not.</w:t>
      </w:r>
    </w:p>
    <w:p w14:paraId="19FFD48B" w14:textId="77777777" w:rsidR="00463675" w:rsidRPr="00362CA3" w:rsidRDefault="00463675" w:rsidP="00DB5160">
      <w:pPr>
        <w:spacing w:beforeLines="100" w:before="240" w:after="120"/>
        <w:rPr>
          <w:b/>
        </w:rPr>
      </w:pPr>
      <w:r w:rsidRPr="00362CA3">
        <w:rPr>
          <w:b/>
        </w:rPr>
        <w:t>2. Actions:</w:t>
      </w:r>
    </w:p>
    <w:p w14:paraId="0689A753" w14:textId="706C5A79" w:rsidR="00463675" w:rsidRPr="00362CA3" w:rsidRDefault="00463675">
      <w:pPr>
        <w:spacing w:after="120"/>
        <w:ind w:left="1985" w:hanging="1985"/>
        <w:rPr>
          <w:b/>
        </w:rPr>
      </w:pPr>
      <w:r w:rsidRPr="00362CA3">
        <w:rPr>
          <w:b/>
        </w:rPr>
        <w:t xml:space="preserve">To </w:t>
      </w:r>
      <w:r w:rsidR="001F4FBD">
        <w:rPr>
          <w:b/>
        </w:rPr>
        <w:t>RAN</w:t>
      </w:r>
      <w:r w:rsidR="000E36E0" w:rsidRPr="00362CA3">
        <w:rPr>
          <w:b/>
        </w:rPr>
        <w:t>2</w:t>
      </w:r>
      <w:r w:rsidRPr="00362CA3">
        <w:rPr>
          <w:b/>
        </w:rPr>
        <w:t xml:space="preserve"> group</w:t>
      </w:r>
    </w:p>
    <w:p w14:paraId="0A564279" w14:textId="60898D41" w:rsidR="00FF0C5C" w:rsidRPr="00362CA3" w:rsidRDefault="00FF0C5C" w:rsidP="00EF3A88">
      <w:pPr>
        <w:spacing w:after="120"/>
        <w:rPr>
          <w:rFonts w:eastAsia="Malgun Gothic"/>
          <w:lang w:eastAsia="ko-KR"/>
        </w:rPr>
      </w:pPr>
      <w:r w:rsidRPr="00362CA3">
        <w:t>RAN</w:t>
      </w:r>
      <w:r w:rsidR="00E07144" w:rsidRPr="00362CA3">
        <w:t>1</w:t>
      </w:r>
      <w:r w:rsidRPr="00362CA3">
        <w:t xml:space="preserve"> respectfully </w:t>
      </w:r>
      <w:r w:rsidR="00AC1B1E" w:rsidRPr="00362CA3">
        <w:t>asks</w:t>
      </w:r>
      <w:r w:rsidRPr="00362CA3">
        <w:t xml:space="preserve"> </w:t>
      </w:r>
      <w:r w:rsidR="001F4FBD">
        <w:t>RAN</w:t>
      </w:r>
      <w:r w:rsidR="00AC1B1E" w:rsidRPr="00362CA3">
        <w:t>2</w:t>
      </w:r>
      <w:r w:rsidR="00033D6D" w:rsidRPr="00362CA3">
        <w:t xml:space="preserve"> </w:t>
      </w:r>
      <w:r w:rsidR="00B1348F" w:rsidRPr="00362CA3">
        <w:rPr>
          <w:lang w:eastAsia="zh-CN"/>
        </w:rPr>
        <w:t xml:space="preserve">to </w:t>
      </w:r>
      <w:r w:rsidR="00E07144" w:rsidRPr="00362CA3">
        <w:rPr>
          <w:lang w:eastAsia="zh-CN"/>
        </w:rPr>
        <w:t>take the above response into account in the future work</w:t>
      </w:r>
      <w:r w:rsidR="007453EE" w:rsidRPr="00362CA3">
        <w:rPr>
          <w:lang w:eastAsia="zh-CN"/>
        </w:rPr>
        <w:t>.</w:t>
      </w:r>
    </w:p>
    <w:p w14:paraId="31EEFBF1" w14:textId="0CFA90F1" w:rsidR="00463675" w:rsidRPr="00362CA3" w:rsidRDefault="00463675" w:rsidP="00DB5160">
      <w:pPr>
        <w:spacing w:beforeLines="100" w:before="240" w:after="120"/>
        <w:rPr>
          <w:b/>
        </w:rPr>
      </w:pPr>
      <w:r w:rsidRPr="00362CA3">
        <w:rPr>
          <w:b/>
        </w:rPr>
        <w:t>3. Date of Next TSG-</w:t>
      </w:r>
      <w:r w:rsidR="00214023" w:rsidRPr="00362CA3">
        <w:rPr>
          <w:b/>
        </w:rPr>
        <w:t>RAN</w:t>
      </w:r>
      <w:r w:rsidR="00E07144" w:rsidRPr="00362CA3">
        <w:rPr>
          <w:b/>
        </w:rPr>
        <w:t>1</w:t>
      </w:r>
      <w:r w:rsidRPr="00362CA3">
        <w:rPr>
          <w:b/>
        </w:rPr>
        <w:t xml:space="preserve"> Meetings:</w:t>
      </w:r>
    </w:p>
    <w:p w14:paraId="229782BA" w14:textId="77777777" w:rsidR="005C4664" w:rsidRPr="00362CA3" w:rsidRDefault="005C4664" w:rsidP="005C4664">
      <w:pPr>
        <w:tabs>
          <w:tab w:val="left" w:pos="5812"/>
        </w:tabs>
        <w:spacing w:after="120"/>
        <w:rPr>
          <w:bCs/>
          <w:color w:val="000000" w:themeColor="text1"/>
        </w:rPr>
      </w:pPr>
      <w:r w:rsidRPr="008755AF">
        <w:rPr>
          <w:bCs/>
          <w:color w:val="000000" w:themeColor="text1"/>
        </w:rPr>
        <w:t>RAN1#114-bi</w:t>
      </w:r>
      <w:r>
        <w:rPr>
          <w:bCs/>
          <w:color w:val="000000" w:themeColor="text1"/>
        </w:rPr>
        <w:t xml:space="preserve">s                 09-13 October </w:t>
      </w:r>
      <w:r w:rsidRPr="008755AF">
        <w:rPr>
          <w:bCs/>
          <w:color w:val="000000" w:themeColor="text1"/>
        </w:rPr>
        <w:t>2023</w:t>
      </w:r>
      <w:r>
        <w:rPr>
          <w:bCs/>
          <w:color w:val="000000" w:themeColor="text1"/>
        </w:rPr>
        <w:tab/>
      </w:r>
      <w:r w:rsidRPr="008755AF">
        <w:rPr>
          <w:bCs/>
          <w:color w:val="000000" w:themeColor="text1"/>
        </w:rPr>
        <w:t>Xiamen</w:t>
      </w:r>
      <w:r>
        <w:rPr>
          <w:bCs/>
          <w:color w:val="000000" w:themeColor="text1"/>
        </w:rPr>
        <w:t xml:space="preserve">, </w:t>
      </w:r>
      <w:r w:rsidRPr="008755AF">
        <w:rPr>
          <w:bCs/>
          <w:color w:val="000000" w:themeColor="text1"/>
        </w:rPr>
        <w:t>CN</w:t>
      </w:r>
    </w:p>
    <w:p w14:paraId="1CB70B07" w14:textId="29A82BA9" w:rsidR="00F55BCE" w:rsidRPr="001F4FBD" w:rsidRDefault="001F4FBD" w:rsidP="005C4664">
      <w:pPr>
        <w:tabs>
          <w:tab w:val="left" w:pos="5810"/>
        </w:tabs>
        <w:spacing w:after="120"/>
        <w:rPr>
          <w:bCs/>
          <w:color w:val="000000" w:themeColor="text1"/>
        </w:rPr>
      </w:pPr>
      <w:r w:rsidRPr="00362CA3">
        <w:rPr>
          <w:bCs/>
          <w:color w:val="000000" w:themeColor="text1"/>
        </w:rPr>
        <w:lastRenderedPageBreak/>
        <w:t>RAN1#11</w:t>
      </w:r>
      <w:r>
        <w:rPr>
          <w:bCs/>
          <w:color w:val="000000" w:themeColor="text1"/>
        </w:rPr>
        <w:t>5</w:t>
      </w:r>
      <w:r w:rsidRPr="00362CA3">
        <w:rPr>
          <w:bCs/>
          <w:color w:val="000000" w:themeColor="text1"/>
        </w:rPr>
        <w:t xml:space="preserve">                       </w:t>
      </w:r>
      <w:r>
        <w:rPr>
          <w:bCs/>
          <w:color w:val="000000" w:themeColor="text1"/>
        </w:rPr>
        <w:t>13</w:t>
      </w:r>
      <w:r w:rsidRPr="00362CA3">
        <w:rPr>
          <w:bCs/>
          <w:color w:val="000000" w:themeColor="text1"/>
        </w:rPr>
        <w:t>-</w:t>
      </w:r>
      <w:r>
        <w:rPr>
          <w:bCs/>
          <w:color w:val="000000" w:themeColor="text1"/>
        </w:rPr>
        <w:t>17</w:t>
      </w:r>
      <w:r w:rsidRPr="00362CA3">
        <w:rPr>
          <w:bCs/>
          <w:color w:val="000000" w:themeColor="text1"/>
        </w:rPr>
        <w:t xml:space="preserve"> </w:t>
      </w:r>
      <w:r>
        <w:rPr>
          <w:bCs/>
          <w:color w:val="000000" w:themeColor="text1"/>
        </w:rPr>
        <w:t>November</w:t>
      </w:r>
      <w:r w:rsidRPr="00362CA3">
        <w:rPr>
          <w:bCs/>
          <w:color w:val="000000" w:themeColor="text1"/>
        </w:rPr>
        <w:t xml:space="preserve"> 2023</w:t>
      </w:r>
      <w:r w:rsidRPr="00362CA3">
        <w:rPr>
          <w:bCs/>
          <w:color w:val="000000" w:themeColor="text1"/>
        </w:rPr>
        <w:tab/>
      </w:r>
      <w:r>
        <w:rPr>
          <w:bCs/>
          <w:color w:val="000000" w:themeColor="text1"/>
        </w:rPr>
        <w:t>Chicago</w:t>
      </w:r>
      <w:r w:rsidRPr="00362CA3">
        <w:rPr>
          <w:bCs/>
          <w:color w:val="000000" w:themeColor="text1"/>
        </w:rPr>
        <w:t xml:space="preserve">, </w:t>
      </w:r>
      <w:r>
        <w:rPr>
          <w:bCs/>
          <w:color w:val="000000" w:themeColor="text1"/>
        </w:rPr>
        <w:t>US</w:t>
      </w:r>
    </w:p>
    <w:sectPr w:rsidR="00F55BCE" w:rsidRPr="001F4FB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653E8" w14:textId="77777777" w:rsidR="00CA71E5" w:rsidRDefault="00CA71E5">
      <w:r>
        <w:separator/>
      </w:r>
    </w:p>
  </w:endnote>
  <w:endnote w:type="continuationSeparator" w:id="0">
    <w:p w14:paraId="7D449900" w14:textId="77777777" w:rsidR="00CA71E5" w:rsidRDefault="00CA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29C0D" w14:textId="77777777" w:rsidR="00CA71E5" w:rsidRDefault="00CA71E5">
      <w:r>
        <w:separator/>
      </w:r>
    </w:p>
  </w:footnote>
  <w:footnote w:type="continuationSeparator" w:id="0">
    <w:p w14:paraId="5A742867" w14:textId="77777777" w:rsidR="00CA71E5" w:rsidRDefault="00CA7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6C15"/>
    <w:multiLevelType w:val="hybridMultilevel"/>
    <w:tmpl w:val="D4C40904"/>
    <w:lvl w:ilvl="0" w:tplc="820C661C">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28B79CD"/>
    <w:multiLevelType w:val="hybridMultilevel"/>
    <w:tmpl w:val="70B43656"/>
    <w:lvl w:ilvl="0" w:tplc="CEAA0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BC"/>
    <w:multiLevelType w:val="hybridMultilevel"/>
    <w:tmpl w:val="B71C25D8"/>
    <w:lvl w:ilvl="0" w:tplc="6200F0E8">
      <w:numFmt w:val="bullet"/>
      <w:lvlText w:val=""/>
      <w:lvlJc w:val="left"/>
      <w:pPr>
        <w:ind w:left="720" w:hanging="360"/>
      </w:pPr>
      <w:rPr>
        <w:rFonts w:ascii="Symbol" w:eastAsia="Malgun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00220C"/>
    <w:multiLevelType w:val="hybridMultilevel"/>
    <w:tmpl w:val="A4F48CD4"/>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5455D4D"/>
    <w:multiLevelType w:val="hybridMultilevel"/>
    <w:tmpl w:val="3ED0FE08"/>
    <w:lvl w:ilvl="0" w:tplc="EC5E7D3E">
      <w:start w:val="3"/>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3A5932FB"/>
    <w:multiLevelType w:val="hybridMultilevel"/>
    <w:tmpl w:val="43D23BAA"/>
    <w:lvl w:ilvl="0" w:tplc="F1EC7AD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9130C6"/>
    <w:multiLevelType w:val="hybridMultilevel"/>
    <w:tmpl w:val="C9821E0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47803B9"/>
    <w:multiLevelType w:val="hybridMultilevel"/>
    <w:tmpl w:val="5DAE74EA"/>
    <w:lvl w:ilvl="0" w:tplc="5A98F64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212E7B"/>
    <w:multiLevelType w:val="hybridMultilevel"/>
    <w:tmpl w:val="009248BA"/>
    <w:lvl w:ilvl="0" w:tplc="2542CD8C">
      <w:numFmt w:val="bullet"/>
      <w:lvlText w:val=""/>
      <w:lvlJc w:val="left"/>
      <w:pPr>
        <w:ind w:left="720" w:hanging="360"/>
      </w:pPr>
      <w:rPr>
        <w:rFonts w:ascii="Symbol" w:eastAsia="Malgun Gothic"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3C43EAB"/>
    <w:multiLevelType w:val="hybridMultilevel"/>
    <w:tmpl w:val="F8F8F868"/>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B4BEF"/>
    <w:multiLevelType w:val="hybridMultilevel"/>
    <w:tmpl w:val="B35C45F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1D62991"/>
    <w:multiLevelType w:val="hybridMultilevel"/>
    <w:tmpl w:val="CC9C0388"/>
    <w:lvl w:ilvl="0" w:tplc="04090001">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96663"/>
    <w:multiLevelType w:val="hybridMultilevel"/>
    <w:tmpl w:val="73F4C4C6"/>
    <w:lvl w:ilvl="0" w:tplc="7A08203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862F4B"/>
    <w:multiLevelType w:val="hybridMultilevel"/>
    <w:tmpl w:val="575857EE"/>
    <w:lvl w:ilvl="0" w:tplc="C78A8E72">
      <w:start w:val="1"/>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16cid:durableId="733166011">
    <w:abstractNumId w:val="17"/>
  </w:num>
  <w:num w:numId="2" w16cid:durableId="342129917">
    <w:abstractNumId w:val="14"/>
  </w:num>
  <w:num w:numId="3" w16cid:durableId="1597900370">
    <w:abstractNumId w:val="10"/>
  </w:num>
  <w:num w:numId="4" w16cid:durableId="1855146450">
    <w:abstractNumId w:val="1"/>
  </w:num>
  <w:num w:numId="5" w16cid:durableId="670065535">
    <w:abstractNumId w:val="9"/>
  </w:num>
  <w:num w:numId="6" w16cid:durableId="247471771">
    <w:abstractNumId w:val="6"/>
  </w:num>
  <w:num w:numId="7" w16cid:durableId="1087463757">
    <w:abstractNumId w:val="11"/>
  </w:num>
  <w:num w:numId="8" w16cid:durableId="1037974364">
    <w:abstractNumId w:val="18"/>
  </w:num>
  <w:num w:numId="9" w16cid:durableId="1018504636">
    <w:abstractNumId w:val="5"/>
  </w:num>
  <w:num w:numId="10" w16cid:durableId="491334816">
    <w:abstractNumId w:val="4"/>
  </w:num>
  <w:num w:numId="11" w16cid:durableId="791754536">
    <w:abstractNumId w:val="7"/>
  </w:num>
  <w:num w:numId="12" w16cid:durableId="250509346">
    <w:abstractNumId w:val="15"/>
  </w:num>
  <w:num w:numId="13" w16cid:durableId="662314013">
    <w:abstractNumId w:val="0"/>
  </w:num>
  <w:num w:numId="14" w16cid:durableId="408775911">
    <w:abstractNumId w:val="19"/>
  </w:num>
  <w:num w:numId="15" w16cid:durableId="156849181">
    <w:abstractNumId w:val="2"/>
  </w:num>
  <w:num w:numId="16" w16cid:durableId="415976014">
    <w:abstractNumId w:val="12"/>
  </w:num>
  <w:num w:numId="17" w16cid:durableId="1777169109">
    <w:abstractNumId w:val="21"/>
  </w:num>
  <w:num w:numId="18" w16cid:durableId="1549956688">
    <w:abstractNumId w:val="20"/>
  </w:num>
  <w:num w:numId="19" w16cid:durableId="1891646705">
    <w:abstractNumId w:val="16"/>
  </w:num>
  <w:num w:numId="20" w16cid:durableId="360514655">
    <w:abstractNumId w:val="3"/>
  </w:num>
  <w:num w:numId="21" w16cid:durableId="1857495323">
    <w:abstractNumId w:val="13"/>
  </w:num>
  <w:num w:numId="22" w16cid:durableId="70675871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K1NDM3MTQ2NrQwMTFQ0lEKTi0uzszPAykwrwUAE93dfywAAAA="/>
  </w:docVars>
  <w:rsids>
    <w:rsidRoot w:val="00923E7C"/>
    <w:rsid w:val="0000147F"/>
    <w:rsid w:val="00004C50"/>
    <w:rsid w:val="00007336"/>
    <w:rsid w:val="00010592"/>
    <w:rsid w:val="00011B00"/>
    <w:rsid w:val="0001427B"/>
    <w:rsid w:val="000167DB"/>
    <w:rsid w:val="000325FA"/>
    <w:rsid w:val="00033D6D"/>
    <w:rsid w:val="00034F2F"/>
    <w:rsid w:val="0003505A"/>
    <w:rsid w:val="00040A8E"/>
    <w:rsid w:val="00042D07"/>
    <w:rsid w:val="000431F3"/>
    <w:rsid w:val="00050B9E"/>
    <w:rsid w:val="00055513"/>
    <w:rsid w:val="00066971"/>
    <w:rsid w:val="00067DD8"/>
    <w:rsid w:val="00070961"/>
    <w:rsid w:val="0008262D"/>
    <w:rsid w:val="000854EE"/>
    <w:rsid w:val="00095A82"/>
    <w:rsid w:val="00095B57"/>
    <w:rsid w:val="000975ED"/>
    <w:rsid w:val="000976C5"/>
    <w:rsid w:val="000A0FBF"/>
    <w:rsid w:val="000A129E"/>
    <w:rsid w:val="000A34D2"/>
    <w:rsid w:val="000A45F3"/>
    <w:rsid w:val="000B626C"/>
    <w:rsid w:val="000B7B08"/>
    <w:rsid w:val="000C1F76"/>
    <w:rsid w:val="000C5848"/>
    <w:rsid w:val="000D057F"/>
    <w:rsid w:val="000D5AC5"/>
    <w:rsid w:val="000E33BF"/>
    <w:rsid w:val="000E36E0"/>
    <w:rsid w:val="000E6FA8"/>
    <w:rsid w:val="000F11D0"/>
    <w:rsid w:val="00102475"/>
    <w:rsid w:val="00102CEA"/>
    <w:rsid w:val="001031EF"/>
    <w:rsid w:val="001064F6"/>
    <w:rsid w:val="0011146B"/>
    <w:rsid w:val="00112809"/>
    <w:rsid w:val="001206D8"/>
    <w:rsid w:val="001210E5"/>
    <w:rsid w:val="00126E49"/>
    <w:rsid w:val="00127F4F"/>
    <w:rsid w:val="00130590"/>
    <w:rsid w:val="0013141F"/>
    <w:rsid w:val="001320C8"/>
    <w:rsid w:val="001326A2"/>
    <w:rsid w:val="00132A79"/>
    <w:rsid w:val="001345DC"/>
    <w:rsid w:val="00145749"/>
    <w:rsid w:val="00152448"/>
    <w:rsid w:val="00155C04"/>
    <w:rsid w:val="0016020E"/>
    <w:rsid w:val="00163BB1"/>
    <w:rsid w:val="001649CE"/>
    <w:rsid w:val="00171163"/>
    <w:rsid w:val="00175346"/>
    <w:rsid w:val="00177710"/>
    <w:rsid w:val="001868B0"/>
    <w:rsid w:val="00190B8E"/>
    <w:rsid w:val="00194BA2"/>
    <w:rsid w:val="001961B8"/>
    <w:rsid w:val="001A0141"/>
    <w:rsid w:val="001A050A"/>
    <w:rsid w:val="001A08EB"/>
    <w:rsid w:val="001A3FCE"/>
    <w:rsid w:val="001A4FA8"/>
    <w:rsid w:val="001A7C5E"/>
    <w:rsid w:val="001A7FBA"/>
    <w:rsid w:val="001B3404"/>
    <w:rsid w:val="001C1E6E"/>
    <w:rsid w:val="001C1FA9"/>
    <w:rsid w:val="001C4AA8"/>
    <w:rsid w:val="001D0355"/>
    <w:rsid w:val="001D097D"/>
    <w:rsid w:val="001D6091"/>
    <w:rsid w:val="001D7570"/>
    <w:rsid w:val="001D75B1"/>
    <w:rsid w:val="001D7689"/>
    <w:rsid w:val="001D7A41"/>
    <w:rsid w:val="001F091D"/>
    <w:rsid w:val="001F421E"/>
    <w:rsid w:val="001F4FBD"/>
    <w:rsid w:val="0020049E"/>
    <w:rsid w:val="002015FB"/>
    <w:rsid w:val="00212B59"/>
    <w:rsid w:val="00214023"/>
    <w:rsid w:val="002341C1"/>
    <w:rsid w:val="00241FED"/>
    <w:rsid w:val="002449FE"/>
    <w:rsid w:val="00247004"/>
    <w:rsid w:val="0025167C"/>
    <w:rsid w:val="00263B06"/>
    <w:rsid w:val="00264F92"/>
    <w:rsid w:val="00270A13"/>
    <w:rsid w:val="00276B14"/>
    <w:rsid w:val="00284FE5"/>
    <w:rsid w:val="002851E8"/>
    <w:rsid w:val="00295FCC"/>
    <w:rsid w:val="002A18B8"/>
    <w:rsid w:val="002A1F6A"/>
    <w:rsid w:val="002A40B0"/>
    <w:rsid w:val="002A7749"/>
    <w:rsid w:val="002A7BA2"/>
    <w:rsid w:val="002A7E9E"/>
    <w:rsid w:val="002B2226"/>
    <w:rsid w:val="002B34E8"/>
    <w:rsid w:val="002C2953"/>
    <w:rsid w:val="002C41AF"/>
    <w:rsid w:val="002C6560"/>
    <w:rsid w:val="002E0D06"/>
    <w:rsid w:val="002E29B2"/>
    <w:rsid w:val="002E3204"/>
    <w:rsid w:val="002E5EFE"/>
    <w:rsid w:val="002F57D3"/>
    <w:rsid w:val="002F69B9"/>
    <w:rsid w:val="002F7DF5"/>
    <w:rsid w:val="00301CE3"/>
    <w:rsid w:val="00303178"/>
    <w:rsid w:val="00307CFA"/>
    <w:rsid w:val="00313894"/>
    <w:rsid w:val="0031749C"/>
    <w:rsid w:val="00334078"/>
    <w:rsid w:val="0033534A"/>
    <w:rsid w:val="00336697"/>
    <w:rsid w:val="0034032E"/>
    <w:rsid w:val="003454C4"/>
    <w:rsid w:val="003507FE"/>
    <w:rsid w:val="00352837"/>
    <w:rsid w:val="00352AAD"/>
    <w:rsid w:val="00355C76"/>
    <w:rsid w:val="00362CA3"/>
    <w:rsid w:val="003700BF"/>
    <w:rsid w:val="00370764"/>
    <w:rsid w:val="00373F34"/>
    <w:rsid w:val="00374B43"/>
    <w:rsid w:val="00385236"/>
    <w:rsid w:val="0038604F"/>
    <w:rsid w:val="0038634D"/>
    <w:rsid w:val="0038695E"/>
    <w:rsid w:val="00393931"/>
    <w:rsid w:val="0039561E"/>
    <w:rsid w:val="003964A5"/>
    <w:rsid w:val="0039699B"/>
    <w:rsid w:val="00397CA0"/>
    <w:rsid w:val="003B1C5C"/>
    <w:rsid w:val="003B3785"/>
    <w:rsid w:val="003C73AE"/>
    <w:rsid w:val="003D2535"/>
    <w:rsid w:val="003D5E3C"/>
    <w:rsid w:val="003D6887"/>
    <w:rsid w:val="003E1F91"/>
    <w:rsid w:val="003E3F4D"/>
    <w:rsid w:val="003E45BA"/>
    <w:rsid w:val="003E4A53"/>
    <w:rsid w:val="003E7293"/>
    <w:rsid w:val="003F2CD7"/>
    <w:rsid w:val="003F39A6"/>
    <w:rsid w:val="003F5AE1"/>
    <w:rsid w:val="003F6898"/>
    <w:rsid w:val="003F79CF"/>
    <w:rsid w:val="00400A7E"/>
    <w:rsid w:val="0040144F"/>
    <w:rsid w:val="0040410B"/>
    <w:rsid w:val="00405CE7"/>
    <w:rsid w:val="004079C1"/>
    <w:rsid w:val="004102BF"/>
    <w:rsid w:val="0041032C"/>
    <w:rsid w:val="00422222"/>
    <w:rsid w:val="004243B7"/>
    <w:rsid w:val="004275B2"/>
    <w:rsid w:val="0043383A"/>
    <w:rsid w:val="004348C4"/>
    <w:rsid w:val="0043611D"/>
    <w:rsid w:val="0043625C"/>
    <w:rsid w:val="00441D13"/>
    <w:rsid w:val="00444235"/>
    <w:rsid w:val="00454010"/>
    <w:rsid w:val="00455946"/>
    <w:rsid w:val="0045609F"/>
    <w:rsid w:val="004567EB"/>
    <w:rsid w:val="0045690F"/>
    <w:rsid w:val="00460AA0"/>
    <w:rsid w:val="00463675"/>
    <w:rsid w:val="00464AB5"/>
    <w:rsid w:val="0047023D"/>
    <w:rsid w:val="0047152A"/>
    <w:rsid w:val="004733A7"/>
    <w:rsid w:val="00473588"/>
    <w:rsid w:val="004747A4"/>
    <w:rsid w:val="00477277"/>
    <w:rsid w:val="0048564D"/>
    <w:rsid w:val="0049023F"/>
    <w:rsid w:val="004914D2"/>
    <w:rsid w:val="00491A51"/>
    <w:rsid w:val="00492F2A"/>
    <w:rsid w:val="00494201"/>
    <w:rsid w:val="00494978"/>
    <w:rsid w:val="004A19D9"/>
    <w:rsid w:val="004A29F9"/>
    <w:rsid w:val="004B2EC8"/>
    <w:rsid w:val="004B4AC9"/>
    <w:rsid w:val="004B4DE9"/>
    <w:rsid w:val="004B71F1"/>
    <w:rsid w:val="004C0184"/>
    <w:rsid w:val="004C29F0"/>
    <w:rsid w:val="004C3228"/>
    <w:rsid w:val="004C3786"/>
    <w:rsid w:val="004C3832"/>
    <w:rsid w:val="004C3A57"/>
    <w:rsid w:val="004C4EA6"/>
    <w:rsid w:val="004D08B6"/>
    <w:rsid w:val="004D3C7B"/>
    <w:rsid w:val="004D4FE4"/>
    <w:rsid w:val="004D6A13"/>
    <w:rsid w:val="004D6B77"/>
    <w:rsid w:val="004D75C4"/>
    <w:rsid w:val="004E0E3F"/>
    <w:rsid w:val="004E16E4"/>
    <w:rsid w:val="004E23CE"/>
    <w:rsid w:val="004F7A1D"/>
    <w:rsid w:val="005021BA"/>
    <w:rsid w:val="00513B32"/>
    <w:rsid w:val="00520BC9"/>
    <w:rsid w:val="0052359A"/>
    <w:rsid w:val="005242C3"/>
    <w:rsid w:val="005306CA"/>
    <w:rsid w:val="0053111B"/>
    <w:rsid w:val="0053207E"/>
    <w:rsid w:val="005327D1"/>
    <w:rsid w:val="005376B7"/>
    <w:rsid w:val="005402C6"/>
    <w:rsid w:val="0054381F"/>
    <w:rsid w:val="00543F7C"/>
    <w:rsid w:val="00545523"/>
    <w:rsid w:val="0054653D"/>
    <w:rsid w:val="0055183A"/>
    <w:rsid w:val="005545D7"/>
    <w:rsid w:val="00555172"/>
    <w:rsid w:val="005637EE"/>
    <w:rsid w:val="005715E5"/>
    <w:rsid w:val="00572BDD"/>
    <w:rsid w:val="00573A12"/>
    <w:rsid w:val="0057518E"/>
    <w:rsid w:val="00575E71"/>
    <w:rsid w:val="00581E5D"/>
    <w:rsid w:val="005872D7"/>
    <w:rsid w:val="00593371"/>
    <w:rsid w:val="00594F89"/>
    <w:rsid w:val="005B0ADA"/>
    <w:rsid w:val="005B6609"/>
    <w:rsid w:val="005C4664"/>
    <w:rsid w:val="005D0036"/>
    <w:rsid w:val="005D4F28"/>
    <w:rsid w:val="005E050D"/>
    <w:rsid w:val="005E0646"/>
    <w:rsid w:val="005E11DD"/>
    <w:rsid w:val="005E395C"/>
    <w:rsid w:val="005E412F"/>
    <w:rsid w:val="005F1ADF"/>
    <w:rsid w:val="005F557E"/>
    <w:rsid w:val="005F6801"/>
    <w:rsid w:val="00602358"/>
    <w:rsid w:val="00603211"/>
    <w:rsid w:val="00606F7F"/>
    <w:rsid w:val="006118C1"/>
    <w:rsid w:val="00612EBA"/>
    <w:rsid w:val="00620B2B"/>
    <w:rsid w:val="00622068"/>
    <w:rsid w:val="006233C1"/>
    <w:rsid w:val="00623903"/>
    <w:rsid w:val="00626554"/>
    <w:rsid w:val="00627BAA"/>
    <w:rsid w:val="00631FAE"/>
    <w:rsid w:val="0063582F"/>
    <w:rsid w:val="00636A12"/>
    <w:rsid w:val="006406D7"/>
    <w:rsid w:val="00641216"/>
    <w:rsid w:val="00645070"/>
    <w:rsid w:val="00646712"/>
    <w:rsid w:val="00646CC3"/>
    <w:rsid w:val="00647AA6"/>
    <w:rsid w:val="00651E40"/>
    <w:rsid w:val="0065220A"/>
    <w:rsid w:val="006534D3"/>
    <w:rsid w:val="006577A6"/>
    <w:rsid w:val="00663F3C"/>
    <w:rsid w:val="00664B50"/>
    <w:rsid w:val="00664DAE"/>
    <w:rsid w:val="00666597"/>
    <w:rsid w:val="00667F7C"/>
    <w:rsid w:val="0067111B"/>
    <w:rsid w:val="00671D19"/>
    <w:rsid w:val="00672251"/>
    <w:rsid w:val="00675DA1"/>
    <w:rsid w:val="00677EB6"/>
    <w:rsid w:val="006805E5"/>
    <w:rsid w:val="00681267"/>
    <w:rsid w:val="006910B8"/>
    <w:rsid w:val="0069145E"/>
    <w:rsid w:val="0069208B"/>
    <w:rsid w:val="00692AAC"/>
    <w:rsid w:val="00695A99"/>
    <w:rsid w:val="00696B01"/>
    <w:rsid w:val="006A02BC"/>
    <w:rsid w:val="006A0F05"/>
    <w:rsid w:val="006A30CE"/>
    <w:rsid w:val="006A483D"/>
    <w:rsid w:val="006B0752"/>
    <w:rsid w:val="006B1C40"/>
    <w:rsid w:val="006B3F18"/>
    <w:rsid w:val="006C01D7"/>
    <w:rsid w:val="006C369F"/>
    <w:rsid w:val="006C6AFE"/>
    <w:rsid w:val="006D0E93"/>
    <w:rsid w:val="006D1491"/>
    <w:rsid w:val="006D207A"/>
    <w:rsid w:val="006D2CE9"/>
    <w:rsid w:val="006D3761"/>
    <w:rsid w:val="006D37F7"/>
    <w:rsid w:val="006D385F"/>
    <w:rsid w:val="006E12D6"/>
    <w:rsid w:val="006E28BC"/>
    <w:rsid w:val="006E29A3"/>
    <w:rsid w:val="006E797B"/>
    <w:rsid w:val="006F3744"/>
    <w:rsid w:val="006F49AD"/>
    <w:rsid w:val="006F49E3"/>
    <w:rsid w:val="0070480B"/>
    <w:rsid w:val="00712A46"/>
    <w:rsid w:val="0071714B"/>
    <w:rsid w:val="007175E3"/>
    <w:rsid w:val="0072068C"/>
    <w:rsid w:val="007224B8"/>
    <w:rsid w:val="0073379B"/>
    <w:rsid w:val="0073644A"/>
    <w:rsid w:val="007368FC"/>
    <w:rsid w:val="007419B6"/>
    <w:rsid w:val="007453EE"/>
    <w:rsid w:val="00751E00"/>
    <w:rsid w:val="00754B2E"/>
    <w:rsid w:val="00756073"/>
    <w:rsid w:val="0075631B"/>
    <w:rsid w:val="0075661D"/>
    <w:rsid w:val="007568AE"/>
    <w:rsid w:val="00756920"/>
    <w:rsid w:val="00762DAC"/>
    <w:rsid w:val="00773715"/>
    <w:rsid w:val="00780963"/>
    <w:rsid w:val="00782C5B"/>
    <w:rsid w:val="00793585"/>
    <w:rsid w:val="00795C6F"/>
    <w:rsid w:val="00795FDF"/>
    <w:rsid w:val="007962DD"/>
    <w:rsid w:val="007A29AA"/>
    <w:rsid w:val="007A2DDC"/>
    <w:rsid w:val="007A2EC9"/>
    <w:rsid w:val="007B014A"/>
    <w:rsid w:val="007B4B7A"/>
    <w:rsid w:val="007C0AB4"/>
    <w:rsid w:val="007C7779"/>
    <w:rsid w:val="007D1AD8"/>
    <w:rsid w:val="007D392C"/>
    <w:rsid w:val="007D4043"/>
    <w:rsid w:val="007D552C"/>
    <w:rsid w:val="007D5BEA"/>
    <w:rsid w:val="007D635F"/>
    <w:rsid w:val="007E07EA"/>
    <w:rsid w:val="007E1BB6"/>
    <w:rsid w:val="007E3F8D"/>
    <w:rsid w:val="007F054C"/>
    <w:rsid w:val="007F2FAC"/>
    <w:rsid w:val="007F3943"/>
    <w:rsid w:val="007F57CD"/>
    <w:rsid w:val="00801D27"/>
    <w:rsid w:val="00801E41"/>
    <w:rsid w:val="00805B7E"/>
    <w:rsid w:val="00807C1C"/>
    <w:rsid w:val="00822B48"/>
    <w:rsid w:val="0083364F"/>
    <w:rsid w:val="00834832"/>
    <w:rsid w:val="00834945"/>
    <w:rsid w:val="00835C4D"/>
    <w:rsid w:val="008363C6"/>
    <w:rsid w:val="0084714C"/>
    <w:rsid w:val="00852220"/>
    <w:rsid w:val="00852D80"/>
    <w:rsid w:val="00855125"/>
    <w:rsid w:val="0085718B"/>
    <w:rsid w:val="00857D67"/>
    <w:rsid w:val="00860405"/>
    <w:rsid w:val="00861C1C"/>
    <w:rsid w:val="00864300"/>
    <w:rsid w:val="00864AD5"/>
    <w:rsid w:val="00864CFB"/>
    <w:rsid w:val="00866DD7"/>
    <w:rsid w:val="00874A82"/>
    <w:rsid w:val="00875126"/>
    <w:rsid w:val="00875E2D"/>
    <w:rsid w:val="0087648B"/>
    <w:rsid w:val="0088108D"/>
    <w:rsid w:val="008818C3"/>
    <w:rsid w:val="008823F4"/>
    <w:rsid w:val="00884C9F"/>
    <w:rsid w:val="00884DAB"/>
    <w:rsid w:val="00891678"/>
    <w:rsid w:val="00896FB5"/>
    <w:rsid w:val="008A004C"/>
    <w:rsid w:val="008A4AA3"/>
    <w:rsid w:val="008B77EC"/>
    <w:rsid w:val="008C12B0"/>
    <w:rsid w:val="008C1F8D"/>
    <w:rsid w:val="008C33ED"/>
    <w:rsid w:val="008C3A31"/>
    <w:rsid w:val="008D1D4C"/>
    <w:rsid w:val="008D246D"/>
    <w:rsid w:val="008D3275"/>
    <w:rsid w:val="008D3F3E"/>
    <w:rsid w:val="008D430C"/>
    <w:rsid w:val="008E05A3"/>
    <w:rsid w:val="008E2EA9"/>
    <w:rsid w:val="008E390F"/>
    <w:rsid w:val="008E4741"/>
    <w:rsid w:val="008E5127"/>
    <w:rsid w:val="008F02A4"/>
    <w:rsid w:val="008F16E0"/>
    <w:rsid w:val="009049B8"/>
    <w:rsid w:val="009068FB"/>
    <w:rsid w:val="00916929"/>
    <w:rsid w:val="0092359C"/>
    <w:rsid w:val="00923E7C"/>
    <w:rsid w:val="00924A41"/>
    <w:rsid w:val="00924B29"/>
    <w:rsid w:val="00931155"/>
    <w:rsid w:val="0093132F"/>
    <w:rsid w:val="00935A7E"/>
    <w:rsid w:val="009365BF"/>
    <w:rsid w:val="00940EAA"/>
    <w:rsid w:val="009429E6"/>
    <w:rsid w:val="0094437B"/>
    <w:rsid w:val="0094519B"/>
    <w:rsid w:val="00953D2B"/>
    <w:rsid w:val="009541B0"/>
    <w:rsid w:val="00954406"/>
    <w:rsid w:val="009569AE"/>
    <w:rsid w:val="00967AA7"/>
    <w:rsid w:val="00972A6B"/>
    <w:rsid w:val="0097669C"/>
    <w:rsid w:val="009778DD"/>
    <w:rsid w:val="009926A7"/>
    <w:rsid w:val="009938D9"/>
    <w:rsid w:val="009A2784"/>
    <w:rsid w:val="009A518D"/>
    <w:rsid w:val="009B1DA3"/>
    <w:rsid w:val="009B4E54"/>
    <w:rsid w:val="009B5844"/>
    <w:rsid w:val="009C06B1"/>
    <w:rsid w:val="009C147F"/>
    <w:rsid w:val="009C7DD8"/>
    <w:rsid w:val="009D0809"/>
    <w:rsid w:val="009D5AD4"/>
    <w:rsid w:val="009E0A16"/>
    <w:rsid w:val="009E24FE"/>
    <w:rsid w:val="009E4D21"/>
    <w:rsid w:val="009E5FF7"/>
    <w:rsid w:val="009E6227"/>
    <w:rsid w:val="009F4A81"/>
    <w:rsid w:val="00A043E1"/>
    <w:rsid w:val="00A13506"/>
    <w:rsid w:val="00A2058D"/>
    <w:rsid w:val="00A20EC6"/>
    <w:rsid w:val="00A24477"/>
    <w:rsid w:val="00A268D8"/>
    <w:rsid w:val="00A33946"/>
    <w:rsid w:val="00A33CE7"/>
    <w:rsid w:val="00A354A1"/>
    <w:rsid w:val="00A3570E"/>
    <w:rsid w:val="00A419E8"/>
    <w:rsid w:val="00A437C1"/>
    <w:rsid w:val="00A500F0"/>
    <w:rsid w:val="00A51E21"/>
    <w:rsid w:val="00A57EE4"/>
    <w:rsid w:val="00A62A5B"/>
    <w:rsid w:val="00A646DC"/>
    <w:rsid w:val="00A67CF5"/>
    <w:rsid w:val="00A75944"/>
    <w:rsid w:val="00A811A2"/>
    <w:rsid w:val="00A86E25"/>
    <w:rsid w:val="00A91018"/>
    <w:rsid w:val="00A91DAF"/>
    <w:rsid w:val="00A92BA3"/>
    <w:rsid w:val="00A93A6D"/>
    <w:rsid w:val="00A96C92"/>
    <w:rsid w:val="00AA78E8"/>
    <w:rsid w:val="00AB157B"/>
    <w:rsid w:val="00AB28D9"/>
    <w:rsid w:val="00AB2D8E"/>
    <w:rsid w:val="00AB41F1"/>
    <w:rsid w:val="00AB73E3"/>
    <w:rsid w:val="00AC1B1E"/>
    <w:rsid w:val="00AD51C3"/>
    <w:rsid w:val="00AD5BE3"/>
    <w:rsid w:val="00AD61C0"/>
    <w:rsid w:val="00AE0E46"/>
    <w:rsid w:val="00AE2169"/>
    <w:rsid w:val="00AE2AF2"/>
    <w:rsid w:val="00AE4F55"/>
    <w:rsid w:val="00AF0C20"/>
    <w:rsid w:val="00AF1D6A"/>
    <w:rsid w:val="00B00671"/>
    <w:rsid w:val="00B056C5"/>
    <w:rsid w:val="00B05E84"/>
    <w:rsid w:val="00B1311F"/>
    <w:rsid w:val="00B1348F"/>
    <w:rsid w:val="00B151DE"/>
    <w:rsid w:val="00B17082"/>
    <w:rsid w:val="00B204C8"/>
    <w:rsid w:val="00B216BB"/>
    <w:rsid w:val="00B22AA5"/>
    <w:rsid w:val="00B24043"/>
    <w:rsid w:val="00B26085"/>
    <w:rsid w:val="00B27DAD"/>
    <w:rsid w:val="00B27E07"/>
    <w:rsid w:val="00B31F18"/>
    <w:rsid w:val="00B320C4"/>
    <w:rsid w:val="00B321E7"/>
    <w:rsid w:val="00B426B4"/>
    <w:rsid w:val="00B45CA2"/>
    <w:rsid w:val="00B53562"/>
    <w:rsid w:val="00B5464F"/>
    <w:rsid w:val="00B54D74"/>
    <w:rsid w:val="00B55765"/>
    <w:rsid w:val="00B60333"/>
    <w:rsid w:val="00B643D8"/>
    <w:rsid w:val="00B65513"/>
    <w:rsid w:val="00B65F88"/>
    <w:rsid w:val="00B67962"/>
    <w:rsid w:val="00B7057A"/>
    <w:rsid w:val="00B70BA9"/>
    <w:rsid w:val="00B7113C"/>
    <w:rsid w:val="00B732F4"/>
    <w:rsid w:val="00B80213"/>
    <w:rsid w:val="00B850EF"/>
    <w:rsid w:val="00B85798"/>
    <w:rsid w:val="00B85DD1"/>
    <w:rsid w:val="00B86DB5"/>
    <w:rsid w:val="00B90F94"/>
    <w:rsid w:val="00B911B9"/>
    <w:rsid w:val="00B93660"/>
    <w:rsid w:val="00B93729"/>
    <w:rsid w:val="00B96D7B"/>
    <w:rsid w:val="00B97F97"/>
    <w:rsid w:val="00BA2CB5"/>
    <w:rsid w:val="00BA746D"/>
    <w:rsid w:val="00BA75E9"/>
    <w:rsid w:val="00BB1AD3"/>
    <w:rsid w:val="00BB4589"/>
    <w:rsid w:val="00BB4C02"/>
    <w:rsid w:val="00BB5ABC"/>
    <w:rsid w:val="00BB6834"/>
    <w:rsid w:val="00BB792F"/>
    <w:rsid w:val="00BC58E0"/>
    <w:rsid w:val="00BC7804"/>
    <w:rsid w:val="00BD0847"/>
    <w:rsid w:val="00BD1566"/>
    <w:rsid w:val="00BD5A67"/>
    <w:rsid w:val="00BD65E2"/>
    <w:rsid w:val="00BF148B"/>
    <w:rsid w:val="00BF242F"/>
    <w:rsid w:val="00C020D5"/>
    <w:rsid w:val="00C0278B"/>
    <w:rsid w:val="00C02C1F"/>
    <w:rsid w:val="00C04F51"/>
    <w:rsid w:val="00C07F93"/>
    <w:rsid w:val="00C122FF"/>
    <w:rsid w:val="00C1303B"/>
    <w:rsid w:val="00C1745E"/>
    <w:rsid w:val="00C201C3"/>
    <w:rsid w:val="00C24061"/>
    <w:rsid w:val="00C256C0"/>
    <w:rsid w:val="00C30E28"/>
    <w:rsid w:val="00C317A0"/>
    <w:rsid w:val="00C40D5D"/>
    <w:rsid w:val="00C41F3C"/>
    <w:rsid w:val="00C532C6"/>
    <w:rsid w:val="00C53D52"/>
    <w:rsid w:val="00C60558"/>
    <w:rsid w:val="00C6348A"/>
    <w:rsid w:val="00C75896"/>
    <w:rsid w:val="00C80D2E"/>
    <w:rsid w:val="00C841F7"/>
    <w:rsid w:val="00C8438E"/>
    <w:rsid w:val="00C86DDB"/>
    <w:rsid w:val="00C877A8"/>
    <w:rsid w:val="00C90083"/>
    <w:rsid w:val="00C9271A"/>
    <w:rsid w:val="00C9359D"/>
    <w:rsid w:val="00C94157"/>
    <w:rsid w:val="00C95822"/>
    <w:rsid w:val="00C966A0"/>
    <w:rsid w:val="00CA4608"/>
    <w:rsid w:val="00CA4CA0"/>
    <w:rsid w:val="00CA71E5"/>
    <w:rsid w:val="00CB3880"/>
    <w:rsid w:val="00CC0DAA"/>
    <w:rsid w:val="00CC1FF4"/>
    <w:rsid w:val="00CC2F59"/>
    <w:rsid w:val="00CC40FF"/>
    <w:rsid w:val="00CC6538"/>
    <w:rsid w:val="00CD0F36"/>
    <w:rsid w:val="00CD28FC"/>
    <w:rsid w:val="00CD517E"/>
    <w:rsid w:val="00CE000A"/>
    <w:rsid w:val="00CE010A"/>
    <w:rsid w:val="00CE094D"/>
    <w:rsid w:val="00CE0E61"/>
    <w:rsid w:val="00CE1E73"/>
    <w:rsid w:val="00CE61D3"/>
    <w:rsid w:val="00CF0E29"/>
    <w:rsid w:val="00CF3CC6"/>
    <w:rsid w:val="00CF727E"/>
    <w:rsid w:val="00D03BA5"/>
    <w:rsid w:val="00D100C9"/>
    <w:rsid w:val="00D168C5"/>
    <w:rsid w:val="00D2082E"/>
    <w:rsid w:val="00D20A88"/>
    <w:rsid w:val="00D2129A"/>
    <w:rsid w:val="00D23DF6"/>
    <w:rsid w:val="00D25BB6"/>
    <w:rsid w:val="00D3241F"/>
    <w:rsid w:val="00D32C67"/>
    <w:rsid w:val="00D36B2B"/>
    <w:rsid w:val="00D401DD"/>
    <w:rsid w:val="00D44498"/>
    <w:rsid w:val="00D448A6"/>
    <w:rsid w:val="00D4723A"/>
    <w:rsid w:val="00D528FA"/>
    <w:rsid w:val="00D60A13"/>
    <w:rsid w:val="00D60BDA"/>
    <w:rsid w:val="00D60F60"/>
    <w:rsid w:val="00D63953"/>
    <w:rsid w:val="00D664D6"/>
    <w:rsid w:val="00D70D41"/>
    <w:rsid w:val="00D80999"/>
    <w:rsid w:val="00D80F52"/>
    <w:rsid w:val="00D873A4"/>
    <w:rsid w:val="00D92B82"/>
    <w:rsid w:val="00D93724"/>
    <w:rsid w:val="00DA36D2"/>
    <w:rsid w:val="00DA3FF2"/>
    <w:rsid w:val="00DA44D5"/>
    <w:rsid w:val="00DA65AE"/>
    <w:rsid w:val="00DA6C4F"/>
    <w:rsid w:val="00DB0887"/>
    <w:rsid w:val="00DB0F4C"/>
    <w:rsid w:val="00DB1A4E"/>
    <w:rsid w:val="00DB5160"/>
    <w:rsid w:val="00DB7446"/>
    <w:rsid w:val="00DB754E"/>
    <w:rsid w:val="00DC3E86"/>
    <w:rsid w:val="00DD3A11"/>
    <w:rsid w:val="00DD3CA1"/>
    <w:rsid w:val="00DE1250"/>
    <w:rsid w:val="00DE3628"/>
    <w:rsid w:val="00DF0E4F"/>
    <w:rsid w:val="00DF5A42"/>
    <w:rsid w:val="00DF7991"/>
    <w:rsid w:val="00E0165F"/>
    <w:rsid w:val="00E0424A"/>
    <w:rsid w:val="00E043E3"/>
    <w:rsid w:val="00E06EFA"/>
    <w:rsid w:val="00E07144"/>
    <w:rsid w:val="00E122E8"/>
    <w:rsid w:val="00E12C6F"/>
    <w:rsid w:val="00E156A9"/>
    <w:rsid w:val="00E171D6"/>
    <w:rsid w:val="00E179BD"/>
    <w:rsid w:val="00E17B3D"/>
    <w:rsid w:val="00E205E9"/>
    <w:rsid w:val="00E22AF8"/>
    <w:rsid w:val="00E2322F"/>
    <w:rsid w:val="00E267FE"/>
    <w:rsid w:val="00E34900"/>
    <w:rsid w:val="00E34DB9"/>
    <w:rsid w:val="00E419FE"/>
    <w:rsid w:val="00E42BFE"/>
    <w:rsid w:val="00E437AD"/>
    <w:rsid w:val="00E64413"/>
    <w:rsid w:val="00E72E9A"/>
    <w:rsid w:val="00E739C7"/>
    <w:rsid w:val="00E73BC5"/>
    <w:rsid w:val="00E76875"/>
    <w:rsid w:val="00E76F4B"/>
    <w:rsid w:val="00E90E23"/>
    <w:rsid w:val="00E91507"/>
    <w:rsid w:val="00E91F96"/>
    <w:rsid w:val="00E978C4"/>
    <w:rsid w:val="00EB09D6"/>
    <w:rsid w:val="00EC0058"/>
    <w:rsid w:val="00EC190C"/>
    <w:rsid w:val="00EC5474"/>
    <w:rsid w:val="00ED0627"/>
    <w:rsid w:val="00ED2D97"/>
    <w:rsid w:val="00ED51B9"/>
    <w:rsid w:val="00EE0E66"/>
    <w:rsid w:val="00EE21DE"/>
    <w:rsid w:val="00EE413A"/>
    <w:rsid w:val="00EE7BEB"/>
    <w:rsid w:val="00EF1096"/>
    <w:rsid w:val="00EF3A88"/>
    <w:rsid w:val="00EF6FA1"/>
    <w:rsid w:val="00F00C5D"/>
    <w:rsid w:val="00F037B6"/>
    <w:rsid w:val="00F0462D"/>
    <w:rsid w:val="00F04905"/>
    <w:rsid w:val="00F136FF"/>
    <w:rsid w:val="00F14E67"/>
    <w:rsid w:val="00F166AF"/>
    <w:rsid w:val="00F20D04"/>
    <w:rsid w:val="00F30ADF"/>
    <w:rsid w:val="00F34302"/>
    <w:rsid w:val="00F36415"/>
    <w:rsid w:val="00F41BA3"/>
    <w:rsid w:val="00F42325"/>
    <w:rsid w:val="00F43260"/>
    <w:rsid w:val="00F50480"/>
    <w:rsid w:val="00F510EF"/>
    <w:rsid w:val="00F55BCE"/>
    <w:rsid w:val="00F63568"/>
    <w:rsid w:val="00F67AF8"/>
    <w:rsid w:val="00F70857"/>
    <w:rsid w:val="00F719DF"/>
    <w:rsid w:val="00F71D8D"/>
    <w:rsid w:val="00F867F8"/>
    <w:rsid w:val="00F93457"/>
    <w:rsid w:val="00F935EC"/>
    <w:rsid w:val="00F9609D"/>
    <w:rsid w:val="00FA6F10"/>
    <w:rsid w:val="00FB023A"/>
    <w:rsid w:val="00FB0878"/>
    <w:rsid w:val="00FB3433"/>
    <w:rsid w:val="00FB548C"/>
    <w:rsid w:val="00FB66DD"/>
    <w:rsid w:val="00FC13B9"/>
    <w:rsid w:val="00FC25F6"/>
    <w:rsid w:val="00FD0B02"/>
    <w:rsid w:val="00FD1229"/>
    <w:rsid w:val="00FD197C"/>
    <w:rsid w:val="00FD197E"/>
    <w:rsid w:val="00FD34E2"/>
    <w:rsid w:val="00FD3AF0"/>
    <w:rsid w:val="00FE1B28"/>
    <w:rsid w:val="00FE352F"/>
    <w:rsid w:val="00FE43C0"/>
    <w:rsid w:val="00FF0C5C"/>
    <w:rsid w:val="00FF6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35E3"/>
  <w15:docId w15:val="{9C68BAB7-A64F-4F7A-90B6-C3ED81227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8D3275"/>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qFormat/>
    <w:rsid w:val="008D3275"/>
    <w:rPr>
      <w:rFonts w:ascii="Arial" w:hAnsi="Arial"/>
      <w:lang w:val="en-GB" w:eastAsia="en-US"/>
    </w:rPr>
  </w:style>
  <w:style w:type="character" w:customStyle="1" w:styleId="af0">
    <w:name w:val="批注主题 字符"/>
    <w:link w:val="af"/>
    <w:uiPriority w:val="99"/>
    <w:semiHidden/>
    <w:rsid w:val="008D3275"/>
    <w:rPr>
      <w:rFonts w:ascii="Arial" w:hAnsi="Arial"/>
      <w:b/>
      <w:bCs/>
      <w:lang w:val="en-GB" w:eastAsia="en-US"/>
    </w:rPr>
  </w:style>
  <w:style w:type="paragraph" w:styleId="af1">
    <w:name w:val="Revision"/>
    <w:hidden/>
    <w:uiPriority w:val="99"/>
    <w:semiHidden/>
    <w:rsid w:val="00793585"/>
    <w:rPr>
      <w:lang w:val="en-GB" w:eastAsia="en-US"/>
    </w:rPr>
  </w:style>
  <w:style w:type="paragraph" w:customStyle="1" w:styleId="Doc-text2">
    <w:name w:val="Doc-text2"/>
    <w:basedOn w:val="a"/>
    <w:link w:val="Doc-text2Char"/>
    <w:qFormat/>
    <w:rsid w:val="00664B5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664B50"/>
    <w:rPr>
      <w:rFonts w:ascii="Arial" w:eastAsia="MS Mincho" w:hAnsi="Arial"/>
      <w:szCs w:val="24"/>
      <w:lang w:val="en-GB" w:eastAsia="en-GB"/>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列出段落,P,列表1"/>
    <w:basedOn w:val="a"/>
    <w:link w:val="af3"/>
    <w:uiPriority w:val="34"/>
    <w:qFormat/>
    <w:rsid w:val="0039699B"/>
    <w:pPr>
      <w:ind w:leftChars="400" w:left="800"/>
    </w:pPr>
  </w:style>
  <w:style w:type="paragraph" w:customStyle="1" w:styleId="TF">
    <w:name w:val="TF"/>
    <w:aliases w:val="left"/>
    <w:basedOn w:val="TH"/>
    <w:link w:val="TFChar"/>
    <w:qFormat/>
    <w:rsid w:val="00A2058D"/>
    <w:pPr>
      <w:keepNext w:val="0"/>
      <w:spacing w:before="0" w:after="240"/>
    </w:pPr>
  </w:style>
  <w:style w:type="paragraph" w:customStyle="1" w:styleId="TH">
    <w:name w:val="TH"/>
    <w:basedOn w:val="a"/>
    <w:link w:val="THChar"/>
    <w:qFormat/>
    <w:rsid w:val="00A2058D"/>
    <w:pPr>
      <w:keepNext/>
      <w:keepLines/>
      <w:spacing w:before="60" w:after="180"/>
      <w:jc w:val="center"/>
    </w:pPr>
    <w:rPr>
      <w:rFonts w:ascii="Arial" w:eastAsia="Batang" w:hAnsi="Arial" w:cs="Arial"/>
      <w:b/>
      <w:color w:val="0000FF"/>
      <w:kern w:val="2"/>
    </w:rPr>
  </w:style>
  <w:style w:type="character" w:customStyle="1" w:styleId="THChar">
    <w:name w:val="TH Char"/>
    <w:link w:val="TH"/>
    <w:qFormat/>
    <w:rsid w:val="00A2058D"/>
    <w:rPr>
      <w:rFonts w:ascii="Arial" w:eastAsia="Batang" w:hAnsi="Arial" w:cs="Arial"/>
      <w:b/>
      <w:color w:val="0000FF"/>
      <w:kern w:val="2"/>
      <w:lang w:val="en-GB" w:eastAsia="en-US"/>
    </w:rPr>
  </w:style>
  <w:style w:type="character" w:customStyle="1" w:styleId="TFChar">
    <w:name w:val="TF Char"/>
    <w:link w:val="TF"/>
    <w:rsid w:val="00A2058D"/>
    <w:rPr>
      <w:rFonts w:ascii="Arial" w:eastAsia="Batang" w:hAnsi="Arial" w:cs="Arial"/>
      <w:b/>
      <w:color w:val="0000FF"/>
      <w:kern w:val="2"/>
      <w:lang w:val="en-GB"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A91018"/>
    <w:rPr>
      <w:lang w:val="en-GB" w:eastAsia="en-US"/>
    </w:rPr>
  </w:style>
  <w:style w:type="table" w:styleId="af4">
    <w:name w:val="Table Grid"/>
    <w:basedOn w:val="a1"/>
    <w:uiPriority w:val="39"/>
    <w:rsid w:val="00B2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376B7"/>
    <w:rPr>
      <w:rFonts w:ascii="Arial" w:hAnsi="Arial"/>
      <w:lang w:val="en-GB" w:eastAsia="en-US"/>
    </w:rPr>
  </w:style>
  <w:style w:type="character" w:customStyle="1" w:styleId="TALCar">
    <w:name w:val="TAL Car"/>
    <w:link w:val="TAL"/>
    <w:qFormat/>
    <w:rsid w:val="006E797B"/>
    <w:rPr>
      <w:rFonts w:ascii="Arial" w:hAnsi="Arial"/>
      <w:sz w:val="18"/>
      <w:lang w:val="en-GB" w:eastAsia="en-US"/>
    </w:rPr>
  </w:style>
  <w:style w:type="paragraph" w:customStyle="1" w:styleId="TAL">
    <w:name w:val="TAL"/>
    <w:basedOn w:val="a"/>
    <w:link w:val="TALCar"/>
    <w:qFormat/>
    <w:rsid w:val="006E797B"/>
    <w:pPr>
      <w:keepNext/>
      <w:keepLines/>
      <w:overflowPunct w:val="0"/>
      <w:autoSpaceDE w:val="0"/>
      <w:autoSpaceDN w:val="0"/>
      <w:adjustRightInd w:val="0"/>
      <w:textAlignment w:val="baseline"/>
    </w:pPr>
    <w:rPr>
      <w:rFonts w:ascii="Arial" w:hAnsi="Arial"/>
      <w:sz w:val="18"/>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A354A1"/>
    <w:rPr>
      <w:lang w:val="en-GB" w:eastAsia="en-US"/>
    </w:rPr>
  </w:style>
  <w:style w:type="paragraph" w:customStyle="1" w:styleId="References">
    <w:name w:val="References"/>
    <w:basedOn w:val="a"/>
    <w:uiPriority w:val="99"/>
    <w:rsid w:val="00A354A1"/>
    <w:pPr>
      <w:numPr>
        <w:numId w:val="17"/>
      </w:numPr>
      <w:spacing w:after="80"/>
    </w:pPr>
    <w:rPr>
      <w:rFonts w:eastAsia="宋体"/>
      <w:sz w:val="18"/>
      <w:lang w:val="en-US" w:eastAsia="zh-CN"/>
    </w:rPr>
  </w:style>
  <w:style w:type="paragraph" w:customStyle="1" w:styleId="PL">
    <w:name w:val="PL"/>
    <w:link w:val="PLChar"/>
    <w:qFormat/>
    <w:rsid w:val="00E156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156A9"/>
    <w:rPr>
      <w:rFonts w:ascii="Courier New" w:eastAsia="Times New Roman" w:hAnsi="Courier New"/>
      <w:noProof/>
      <w:sz w:val="16"/>
      <w:shd w:val="clear" w:color="auto" w:fill="E6E6E6"/>
      <w:lang w:val="en-GB" w:eastAsia="en-GB"/>
    </w:rPr>
  </w:style>
  <w:style w:type="character" w:styleId="af5">
    <w:name w:val="Unresolved Mention"/>
    <w:basedOn w:val="a0"/>
    <w:uiPriority w:val="99"/>
    <w:semiHidden/>
    <w:unhideWhenUsed/>
    <w:rsid w:val="00C80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309942">
      <w:bodyDiv w:val="1"/>
      <w:marLeft w:val="0"/>
      <w:marRight w:val="0"/>
      <w:marTop w:val="0"/>
      <w:marBottom w:val="0"/>
      <w:divBdr>
        <w:top w:val="none" w:sz="0" w:space="0" w:color="auto"/>
        <w:left w:val="none" w:sz="0" w:space="0" w:color="auto"/>
        <w:bottom w:val="none" w:sz="0" w:space="0" w:color="auto"/>
        <w:right w:val="none" w:sz="0" w:space="0" w:color="auto"/>
      </w:divBdr>
      <w:divsChild>
        <w:div w:id="721487302">
          <w:marLeft w:val="0"/>
          <w:marRight w:val="0"/>
          <w:marTop w:val="0"/>
          <w:marBottom w:val="0"/>
          <w:divBdr>
            <w:top w:val="none" w:sz="0" w:space="0" w:color="auto"/>
            <w:left w:val="none" w:sz="0" w:space="0" w:color="auto"/>
            <w:bottom w:val="none" w:sz="0" w:space="0" w:color="auto"/>
            <w:right w:val="none" w:sz="0" w:space="0" w:color="auto"/>
          </w:divBdr>
          <w:divsChild>
            <w:div w:id="1088623952">
              <w:marLeft w:val="0"/>
              <w:marRight w:val="0"/>
              <w:marTop w:val="0"/>
              <w:marBottom w:val="0"/>
              <w:divBdr>
                <w:top w:val="none" w:sz="0" w:space="0" w:color="auto"/>
                <w:left w:val="none" w:sz="0" w:space="0" w:color="auto"/>
                <w:bottom w:val="none" w:sz="0" w:space="0" w:color="auto"/>
                <w:right w:val="none" w:sz="0" w:space="0" w:color="auto"/>
              </w:divBdr>
              <w:divsChild>
                <w:div w:id="988755309">
                  <w:marLeft w:val="0"/>
                  <w:marRight w:val="0"/>
                  <w:marTop w:val="0"/>
                  <w:marBottom w:val="0"/>
                  <w:divBdr>
                    <w:top w:val="none" w:sz="0" w:space="0" w:color="auto"/>
                    <w:left w:val="none" w:sz="0" w:space="0" w:color="auto"/>
                    <w:bottom w:val="none" w:sz="0" w:space="0" w:color="auto"/>
                    <w:right w:val="none" w:sz="0" w:space="0" w:color="auto"/>
                  </w:divBdr>
                </w:div>
                <w:div w:id="1025062569">
                  <w:marLeft w:val="0"/>
                  <w:marRight w:val="0"/>
                  <w:marTop w:val="0"/>
                  <w:marBottom w:val="0"/>
                  <w:divBdr>
                    <w:top w:val="none" w:sz="0" w:space="0" w:color="auto"/>
                    <w:left w:val="none" w:sz="0" w:space="0" w:color="auto"/>
                    <w:bottom w:val="none" w:sz="0" w:space="0" w:color="auto"/>
                    <w:right w:val="none" w:sz="0" w:space="0" w:color="auto"/>
                  </w:divBdr>
                </w:div>
                <w:div w:id="306790545">
                  <w:marLeft w:val="0"/>
                  <w:marRight w:val="0"/>
                  <w:marTop w:val="0"/>
                  <w:marBottom w:val="0"/>
                  <w:divBdr>
                    <w:top w:val="none" w:sz="0" w:space="0" w:color="auto"/>
                    <w:left w:val="none" w:sz="0" w:space="0" w:color="auto"/>
                    <w:bottom w:val="none" w:sz="0" w:space="0" w:color="auto"/>
                    <w:right w:val="none" w:sz="0" w:space="0" w:color="auto"/>
                  </w:divBdr>
                </w:div>
                <w:div w:id="245699162">
                  <w:marLeft w:val="0"/>
                  <w:marRight w:val="0"/>
                  <w:marTop w:val="0"/>
                  <w:marBottom w:val="0"/>
                  <w:divBdr>
                    <w:top w:val="none" w:sz="0" w:space="0" w:color="auto"/>
                    <w:left w:val="none" w:sz="0" w:space="0" w:color="auto"/>
                    <w:bottom w:val="none" w:sz="0" w:space="0" w:color="auto"/>
                    <w:right w:val="none" w:sz="0" w:space="0" w:color="auto"/>
                  </w:divBdr>
                </w:div>
                <w:div w:id="129594261">
                  <w:marLeft w:val="0"/>
                  <w:marRight w:val="0"/>
                  <w:marTop w:val="0"/>
                  <w:marBottom w:val="0"/>
                  <w:divBdr>
                    <w:top w:val="none" w:sz="0" w:space="0" w:color="auto"/>
                    <w:left w:val="none" w:sz="0" w:space="0" w:color="auto"/>
                    <w:bottom w:val="none" w:sz="0" w:space="0" w:color="auto"/>
                    <w:right w:val="none" w:sz="0" w:space="0" w:color="auto"/>
                  </w:divBdr>
                </w:div>
              </w:divsChild>
            </w:div>
            <w:div w:id="951546287">
              <w:marLeft w:val="0"/>
              <w:marRight w:val="0"/>
              <w:marTop w:val="0"/>
              <w:marBottom w:val="0"/>
              <w:divBdr>
                <w:top w:val="none" w:sz="0" w:space="0" w:color="auto"/>
                <w:left w:val="none" w:sz="0" w:space="0" w:color="auto"/>
                <w:bottom w:val="none" w:sz="0" w:space="0" w:color="auto"/>
                <w:right w:val="none" w:sz="0" w:space="0" w:color="auto"/>
              </w:divBdr>
            </w:div>
            <w:div w:id="2102873484">
              <w:marLeft w:val="0"/>
              <w:marRight w:val="0"/>
              <w:marTop w:val="0"/>
              <w:marBottom w:val="0"/>
              <w:divBdr>
                <w:top w:val="none" w:sz="0" w:space="0" w:color="auto"/>
                <w:left w:val="none" w:sz="0" w:space="0" w:color="auto"/>
                <w:bottom w:val="none" w:sz="0" w:space="0" w:color="auto"/>
                <w:right w:val="none" w:sz="0" w:space="0" w:color="auto"/>
              </w:divBdr>
            </w:div>
            <w:div w:id="1974947256">
              <w:marLeft w:val="0"/>
              <w:marRight w:val="0"/>
              <w:marTop w:val="0"/>
              <w:marBottom w:val="0"/>
              <w:divBdr>
                <w:top w:val="none" w:sz="0" w:space="0" w:color="auto"/>
                <w:left w:val="none" w:sz="0" w:space="0" w:color="auto"/>
                <w:bottom w:val="none" w:sz="0" w:space="0" w:color="auto"/>
                <w:right w:val="none" w:sz="0" w:space="0" w:color="auto"/>
              </w:divBdr>
              <w:divsChild>
                <w:div w:id="52502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6388">
          <w:marLeft w:val="0"/>
          <w:marRight w:val="0"/>
          <w:marTop w:val="0"/>
          <w:marBottom w:val="0"/>
          <w:divBdr>
            <w:top w:val="none" w:sz="0" w:space="0" w:color="auto"/>
            <w:left w:val="none" w:sz="0" w:space="0" w:color="auto"/>
            <w:bottom w:val="none" w:sz="0" w:space="0" w:color="auto"/>
            <w:right w:val="none" w:sz="0" w:space="0" w:color="auto"/>
          </w:divBdr>
          <w:divsChild>
            <w:div w:id="50153766">
              <w:marLeft w:val="0"/>
              <w:marRight w:val="0"/>
              <w:marTop w:val="0"/>
              <w:marBottom w:val="0"/>
              <w:divBdr>
                <w:top w:val="none" w:sz="0" w:space="0" w:color="auto"/>
                <w:left w:val="none" w:sz="0" w:space="0" w:color="auto"/>
                <w:bottom w:val="none" w:sz="0" w:space="0" w:color="auto"/>
                <w:right w:val="none" w:sz="0" w:space="0" w:color="auto"/>
              </w:divBdr>
              <w:divsChild>
                <w:div w:id="199560275">
                  <w:marLeft w:val="0"/>
                  <w:marRight w:val="0"/>
                  <w:marTop w:val="0"/>
                  <w:marBottom w:val="0"/>
                  <w:divBdr>
                    <w:top w:val="none" w:sz="0" w:space="0" w:color="auto"/>
                    <w:left w:val="none" w:sz="0" w:space="0" w:color="auto"/>
                    <w:bottom w:val="none" w:sz="0" w:space="0" w:color="auto"/>
                    <w:right w:val="none" w:sz="0" w:space="0" w:color="auto"/>
                  </w:divBdr>
                </w:div>
                <w:div w:id="1476600229">
                  <w:marLeft w:val="0"/>
                  <w:marRight w:val="0"/>
                  <w:marTop w:val="0"/>
                  <w:marBottom w:val="0"/>
                  <w:divBdr>
                    <w:top w:val="none" w:sz="0" w:space="0" w:color="auto"/>
                    <w:left w:val="none" w:sz="0" w:space="0" w:color="auto"/>
                    <w:bottom w:val="none" w:sz="0" w:space="0" w:color="auto"/>
                    <w:right w:val="none" w:sz="0" w:space="0" w:color="auto"/>
                  </w:divBdr>
                </w:div>
                <w:div w:id="1228341388">
                  <w:marLeft w:val="0"/>
                  <w:marRight w:val="0"/>
                  <w:marTop w:val="0"/>
                  <w:marBottom w:val="0"/>
                  <w:divBdr>
                    <w:top w:val="none" w:sz="0" w:space="0" w:color="auto"/>
                    <w:left w:val="none" w:sz="0" w:space="0" w:color="auto"/>
                    <w:bottom w:val="none" w:sz="0" w:space="0" w:color="auto"/>
                    <w:right w:val="none" w:sz="0" w:space="0" w:color="auto"/>
                  </w:divBdr>
                </w:div>
                <w:div w:id="1949658635">
                  <w:marLeft w:val="0"/>
                  <w:marRight w:val="0"/>
                  <w:marTop w:val="0"/>
                  <w:marBottom w:val="0"/>
                  <w:divBdr>
                    <w:top w:val="none" w:sz="0" w:space="0" w:color="auto"/>
                    <w:left w:val="none" w:sz="0" w:space="0" w:color="auto"/>
                    <w:bottom w:val="none" w:sz="0" w:space="0" w:color="auto"/>
                    <w:right w:val="none" w:sz="0" w:space="0" w:color="auto"/>
                  </w:divBdr>
                </w:div>
                <w:div w:id="106687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867902">
      <w:bodyDiv w:val="1"/>
      <w:marLeft w:val="0"/>
      <w:marRight w:val="0"/>
      <w:marTop w:val="0"/>
      <w:marBottom w:val="0"/>
      <w:divBdr>
        <w:top w:val="none" w:sz="0" w:space="0" w:color="auto"/>
        <w:left w:val="none" w:sz="0" w:space="0" w:color="auto"/>
        <w:bottom w:val="none" w:sz="0" w:space="0" w:color="auto"/>
        <w:right w:val="none" w:sz="0" w:space="0" w:color="auto"/>
      </w:divBdr>
    </w:div>
    <w:div w:id="602684994">
      <w:bodyDiv w:val="1"/>
      <w:marLeft w:val="0"/>
      <w:marRight w:val="0"/>
      <w:marTop w:val="0"/>
      <w:marBottom w:val="0"/>
      <w:divBdr>
        <w:top w:val="none" w:sz="0" w:space="0" w:color="auto"/>
        <w:left w:val="none" w:sz="0" w:space="0" w:color="auto"/>
        <w:bottom w:val="none" w:sz="0" w:space="0" w:color="auto"/>
        <w:right w:val="none" w:sz="0" w:space="0" w:color="auto"/>
      </w:divBdr>
    </w:div>
    <w:div w:id="747849633">
      <w:bodyDiv w:val="1"/>
      <w:marLeft w:val="0"/>
      <w:marRight w:val="0"/>
      <w:marTop w:val="0"/>
      <w:marBottom w:val="0"/>
      <w:divBdr>
        <w:top w:val="none" w:sz="0" w:space="0" w:color="auto"/>
        <w:left w:val="none" w:sz="0" w:space="0" w:color="auto"/>
        <w:bottom w:val="none" w:sz="0" w:space="0" w:color="auto"/>
        <w:right w:val="none" w:sz="0" w:space="0" w:color="auto"/>
      </w:divBdr>
    </w:div>
    <w:div w:id="1470706572">
      <w:bodyDiv w:val="1"/>
      <w:marLeft w:val="0"/>
      <w:marRight w:val="0"/>
      <w:marTop w:val="0"/>
      <w:marBottom w:val="0"/>
      <w:divBdr>
        <w:top w:val="none" w:sz="0" w:space="0" w:color="auto"/>
        <w:left w:val="none" w:sz="0" w:space="0" w:color="auto"/>
        <w:bottom w:val="none" w:sz="0" w:space="0" w:color="auto"/>
        <w:right w:val="none" w:sz="0" w:space="0" w:color="auto"/>
      </w:divBdr>
    </w:div>
    <w:div w:id="1623271451">
      <w:bodyDiv w:val="1"/>
      <w:marLeft w:val="0"/>
      <w:marRight w:val="0"/>
      <w:marTop w:val="0"/>
      <w:marBottom w:val="0"/>
      <w:divBdr>
        <w:top w:val="none" w:sz="0" w:space="0" w:color="auto"/>
        <w:left w:val="none" w:sz="0" w:space="0" w:color="auto"/>
        <w:bottom w:val="none" w:sz="0" w:space="0" w:color="auto"/>
        <w:right w:val="none" w:sz="0" w:space="0" w:color="auto"/>
      </w:divBdr>
    </w:div>
    <w:div w:id="1852791958">
      <w:bodyDiv w:val="1"/>
      <w:marLeft w:val="0"/>
      <w:marRight w:val="0"/>
      <w:marTop w:val="0"/>
      <w:marBottom w:val="0"/>
      <w:divBdr>
        <w:top w:val="none" w:sz="0" w:space="0" w:color="auto"/>
        <w:left w:val="none" w:sz="0" w:space="0" w:color="auto"/>
        <w:bottom w:val="none" w:sz="0" w:space="0" w:color="auto"/>
        <w:right w:val="none" w:sz="0" w:space="0" w:color="auto"/>
      </w:divBdr>
    </w:div>
    <w:div w:id="1878202054">
      <w:bodyDiv w:val="1"/>
      <w:marLeft w:val="0"/>
      <w:marRight w:val="0"/>
      <w:marTop w:val="0"/>
      <w:marBottom w:val="0"/>
      <w:divBdr>
        <w:top w:val="none" w:sz="0" w:space="0" w:color="auto"/>
        <w:left w:val="none" w:sz="0" w:space="0" w:color="auto"/>
        <w:bottom w:val="none" w:sz="0" w:space="0" w:color="auto"/>
        <w:right w:val="none" w:sz="0" w:space="0" w:color="auto"/>
      </w:divBdr>
    </w:div>
    <w:div w:id="2095199144">
      <w:bodyDiv w:val="1"/>
      <w:marLeft w:val="0"/>
      <w:marRight w:val="0"/>
      <w:marTop w:val="0"/>
      <w:marBottom w:val="0"/>
      <w:divBdr>
        <w:top w:val="none" w:sz="0" w:space="0" w:color="auto"/>
        <w:left w:val="none" w:sz="0" w:space="0" w:color="auto"/>
        <w:bottom w:val="none" w:sz="0" w:space="0" w:color="auto"/>
        <w:right w:val="none" w:sz="0" w:space="0" w:color="auto"/>
      </w:divBdr>
    </w:div>
    <w:div w:id="2105491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6CEB63-08F6-4249-8DFE-156D43354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DCFAE3-1108-48A8-AA98-BDEBCC21335E}">
  <ds:schemaRefs>
    <ds:schemaRef ds:uri="http://schemas.microsoft.com/sharepoint/v3/contenttype/forms"/>
  </ds:schemaRefs>
</ds:datastoreItem>
</file>

<file path=customXml/itemProps3.xml><?xml version="1.0" encoding="utf-8"?>
<ds:datastoreItem xmlns:ds="http://schemas.openxmlformats.org/officeDocument/2006/customXml" ds:itemID="{6931FE02-66B2-4D00-8AF5-4876CF095C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12</cp:revision>
  <cp:lastPrinted>2002-04-23T01:10:00Z</cp:lastPrinted>
  <dcterms:created xsi:type="dcterms:W3CDTF">2023-05-15T09:22:00Z</dcterms:created>
  <dcterms:modified xsi:type="dcterms:W3CDTF">2023-09-28T04:44:00Z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c273e848-e585-401f-a181-f683beede550</vt:lpwstr>
  </property>
  <property fmtid="{D5CDD505-2E9C-101B-9397-08002B2CF9AE}" pid="3" name="CTP_TimeStamp">
    <vt:lpwstr>2018-02-14 12:57:02Z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ies>
</file>